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成人高等教育拟毕业学生获取学历电子注册图像采集码</w:t>
      </w:r>
    </w:p>
    <w:p>
      <w:pPr>
        <w:jc w:val="center"/>
        <w:rPr>
          <w:rFonts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操作方法及流程</w:t>
      </w:r>
    </w:p>
    <w:p>
      <w:pPr>
        <w:jc w:val="center"/>
        <w:rPr>
          <w:rFonts w:ascii="方正小标宋简体" w:hAnsi="方正小标宋简体" w:eastAsia="方正小标宋简体"/>
          <w:b/>
          <w:bCs/>
          <w:sz w:val="36"/>
          <w:szCs w:val="36"/>
        </w:rPr>
      </w:pPr>
    </w:p>
    <w:p>
      <w:pPr>
        <w:jc w:val="center"/>
        <w:rPr>
          <w:rFonts w:ascii="方正小标宋简体" w:hAnsi="方正小标宋简体" w:eastAsia="方正小标宋简体"/>
          <w:b/>
          <w:bCs/>
          <w:sz w:val="36"/>
          <w:szCs w:val="36"/>
        </w:rPr>
      </w:pPr>
    </w:p>
    <w:p>
      <w:pPr>
        <w:jc w:val="center"/>
        <w:rPr>
          <w:rFonts w:ascii="仿宋" w:hAnsi="仿宋" w:eastAsia="仿宋" w:cs="仿宋"/>
          <w:color w:val="FF0000"/>
          <w:kern w:val="0"/>
          <w:sz w:val="32"/>
          <w:szCs w:val="32"/>
        </w:rPr>
      </w:pPr>
      <w:r>
        <w:rPr>
          <w:rFonts w:hint="eastAsia" w:ascii="仿宋" w:hAnsi="仿宋" w:eastAsia="仿宋" w:cs="仿宋"/>
          <w:color w:val="FF0000"/>
          <w:kern w:val="0"/>
          <w:sz w:val="32"/>
          <w:szCs w:val="32"/>
        </w:rPr>
        <w:t>特别提示：“图像采集码”查看有效期为一年</w:t>
      </w:r>
    </w:p>
    <w:p>
      <w:pPr>
        <w:jc w:val="center"/>
        <w:rPr>
          <w:rFonts w:ascii="仿宋" w:hAnsi="仿宋" w:eastAsia="仿宋" w:cs="仿宋"/>
          <w:color w:val="FF0000"/>
          <w:kern w:val="0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一、学信网学信档案（手机端和</w:t>
      </w:r>
      <w:r>
        <w:rPr>
          <w:rFonts w:ascii="仿宋_GB2312" w:eastAsia="仿宋_GB2312"/>
          <w:b/>
          <w:bCs/>
          <w:sz w:val="32"/>
          <w:szCs w:val="32"/>
        </w:rPr>
        <w:t>pc</w:t>
      </w:r>
      <w:r>
        <w:rPr>
          <w:rFonts w:hint="eastAsia" w:ascii="仿宋_GB2312" w:eastAsia="仿宋_GB2312"/>
          <w:b/>
          <w:bCs/>
          <w:sz w:val="32"/>
          <w:szCs w:val="32"/>
        </w:rPr>
        <w:t>端流程一致）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登录学信网学信档案</w:t>
      </w:r>
    </w:p>
    <w:p>
      <w:r>
        <w:drawing>
          <wp:inline distT="0" distB="0" distL="0" distR="0">
            <wp:extent cx="4953000" cy="36576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ascii="仿宋_GB2312" w:eastAsia="仿宋_GB2312"/>
          <w:sz w:val="32"/>
          <w:szCs w:val="32"/>
        </w:rPr>
      </w:pPr>
      <w:bookmarkStart w:id="0" w:name="_GoBack"/>
      <w:bookmarkEnd w:id="0"/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查看本人学籍信息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016500" cy="3327400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332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3.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r>
        <w:drawing>
          <wp:inline distT="0" distB="0" distL="0" distR="0">
            <wp:extent cx="5118100" cy="3606800"/>
            <wp:effectExtent l="1905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360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4.</w:t>
      </w:r>
      <w:r>
        <w:rPr>
          <w:rFonts w:hint="eastAsia" w:ascii="仿宋_GB2312" w:eastAsia="仿宋_GB2312"/>
          <w:sz w:val="32"/>
          <w:szCs w:val="32"/>
        </w:rPr>
        <w:t>截图并保存“图像采集码”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010150" cy="3321050"/>
            <wp:effectExtent l="19050" t="0" r="0" b="0"/>
            <wp:docPr id="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32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widowControl/>
        <w:jc w:val="left"/>
        <w:rPr>
          <w:rFonts w:ascii="仿宋_GB2312" w:eastAsia="仿宋_GB2312"/>
          <w:b/>
          <w:bCs/>
          <w:sz w:val="32"/>
          <w:szCs w:val="32"/>
        </w:rPr>
      </w:pPr>
      <w:r>
        <w:rPr>
          <w:rFonts w:ascii="仿宋_GB2312" w:eastAsia="仿宋_GB2312"/>
          <w:b/>
          <w:bCs/>
          <w:sz w:val="32"/>
          <w:szCs w:val="32"/>
        </w:rPr>
        <w:br w:type="page"/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二、“学信网”微信公众号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关注学信网公众号，绑定学信网账号，点击“学信账号”，查看学籍学历信息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612900" cy="3486150"/>
            <wp:effectExtent l="19050" t="0" r="6350" b="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       </w:t>
      </w:r>
      <w:r>
        <w:drawing>
          <wp:inline distT="0" distB="0" distL="0" distR="0">
            <wp:extent cx="1612900" cy="3498850"/>
            <wp:effectExtent l="19050" t="0" r="6350" b="0"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2900" cy="349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771650" cy="3282950"/>
            <wp:effectExtent l="19050" t="0" r="0" b="0"/>
            <wp:docPr id="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328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       </w:t>
      </w:r>
      <w:r>
        <w:drawing>
          <wp:inline distT="0" distB="0" distL="0" distR="0">
            <wp:extent cx="1574800" cy="3479800"/>
            <wp:effectExtent l="19050" t="0" r="6350" b="0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347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b/>
          <w:bCs/>
          <w:sz w:val="32"/>
          <w:szCs w:val="32"/>
        </w:rPr>
      </w:pPr>
      <w:r>
        <w:rPr>
          <w:rFonts w:hint="eastAsia" w:ascii="仿宋_GB2312" w:eastAsia="仿宋_GB2312"/>
          <w:b/>
          <w:bCs/>
          <w:sz w:val="32"/>
          <w:szCs w:val="32"/>
        </w:rPr>
        <w:t>三、学信网</w:t>
      </w:r>
      <w:r>
        <w:rPr>
          <w:rFonts w:ascii="仿宋_GB2312" w:eastAsia="仿宋_GB2312"/>
          <w:b/>
          <w:bCs/>
          <w:sz w:val="32"/>
          <w:szCs w:val="32"/>
        </w:rPr>
        <w:t>APP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1.</w:t>
      </w:r>
      <w:r>
        <w:rPr>
          <w:rFonts w:hint="eastAsia" w:ascii="仿宋_GB2312" w:eastAsia="仿宋_GB2312"/>
          <w:sz w:val="32"/>
          <w:szCs w:val="32"/>
        </w:rPr>
        <w:t>登录学信网</w:t>
      </w:r>
      <w:r>
        <w:rPr>
          <w:rFonts w:ascii="仿宋_GB2312" w:eastAsia="仿宋_GB2312"/>
          <w:sz w:val="32"/>
          <w:szCs w:val="32"/>
        </w:rPr>
        <w:t>APP</w:t>
      </w:r>
      <w:r>
        <w:rPr>
          <w:rFonts w:hint="eastAsia" w:ascii="仿宋_GB2312" w:eastAsia="仿宋_GB2312"/>
          <w:sz w:val="32"/>
          <w:szCs w:val="32"/>
        </w:rPr>
        <w:t>，点击“学籍查询”，查看学籍学历信息</w:t>
      </w:r>
    </w:p>
    <w:p>
      <w:pPr>
        <w:jc w:val="center"/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1695450" cy="3708400"/>
            <wp:effectExtent l="19050" t="0" r="0" b="0"/>
            <wp:docPr id="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370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       </w:t>
      </w:r>
      <w:r>
        <w:drawing>
          <wp:inline distT="0" distB="0" distL="0" distR="0">
            <wp:extent cx="1720850" cy="3740150"/>
            <wp:effectExtent l="19050" t="0" r="0" b="0"/>
            <wp:docPr id="1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0850" cy="374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/>
          <w:sz w:val="32"/>
          <w:szCs w:val="32"/>
        </w:rPr>
        <w:t>2.</w:t>
      </w:r>
      <w:r>
        <w:rPr>
          <w:rFonts w:hint="eastAsia" w:ascii="仿宋_GB2312" w:eastAsia="仿宋_GB2312"/>
          <w:sz w:val="32"/>
          <w:szCs w:val="32"/>
        </w:rPr>
        <w:t>选择学籍，查看对应采集码</w:t>
      </w:r>
    </w:p>
    <w:p>
      <w:pPr>
        <w:jc w:val="center"/>
      </w:pPr>
      <w:r>
        <w:drawing>
          <wp:inline distT="0" distB="0" distL="0" distR="0">
            <wp:extent cx="1898650" cy="3511550"/>
            <wp:effectExtent l="19050" t="0" r="6350" b="0"/>
            <wp:docPr id="1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8650" cy="351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       </w:t>
      </w:r>
      <w:r>
        <w:drawing>
          <wp:inline distT="0" distB="0" distL="0" distR="0">
            <wp:extent cx="1574800" cy="3479800"/>
            <wp:effectExtent l="19050" t="0" r="6350" b="0"/>
            <wp:docPr id="1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347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">
          <v:path/>
          <v:fill on="f" focussize="0,0"/>
          <v:stroke on="f" weight="0.5pt" joinstyle="miter"/>
          <v:imagedata o:title=""/>
          <o:lock v:ext="edit"/>
          <v:textbox inset="0mm,0mm,0mm,0mm" style="mso-fit-shape-to-text:t;">
            <w:txbxContent>
              <w:p>
                <w:pPr>
                  <w:pStyle w:val="3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jk4YTg2NmVmMzRiNzA4ZDMyMzgxMWMzMzA1MWZmMGUifQ=="/>
  </w:docVars>
  <w:rsids>
    <w:rsidRoot w:val="001407C9"/>
    <w:rsid w:val="00036441"/>
    <w:rsid w:val="00042DD4"/>
    <w:rsid w:val="001407C9"/>
    <w:rsid w:val="0018146E"/>
    <w:rsid w:val="001C7B5D"/>
    <w:rsid w:val="0021049B"/>
    <w:rsid w:val="002504C2"/>
    <w:rsid w:val="00250872"/>
    <w:rsid w:val="003E33C9"/>
    <w:rsid w:val="003E4B32"/>
    <w:rsid w:val="003F39A0"/>
    <w:rsid w:val="00481185"/>
    <w:rsid w:val="004936E3"/>
    <w:rsid w:val="004B111C"/>
    <w:rsid w:val="004B4CFB"/>
    <w:rsid w:val="00511ABF"/>
    <w:rsid w:val="00535002"/>
    <w:rsid w:val="005E7377"/>
    <w:rsid w:val="005F1B11"/>
    <w:rsid w:val="006E26FA"/>
    <w:rsid w:val="007213FA"/>
    <w:rsid w:val="00735607"/>
    <w:rsid w:val="00751EF3"/>
    <w:rsid w:val="00784667"/>
    <w:rsid w:val="00884DF4"/>
    <w:rsid w:val="009634F7"/>
    <w:rsid w:val="009812AC"/>
    <w:rsid w:val="00A11113"/>
    <w:rsid w:val="00A229F1"/>
    <w:rsid w:val="00A80BB8"/>
    <w:rsid w:val="00B0440D"/>
    <w:rsid w:val="00BB40C3"/>
    <w:rsid w:val="00C43863"/>
    <w:rsid w:val="00C828BE"/>
    <w:rsid w:val="00D31FEC"/>
    <w:rsid w:val="00D419AD"/>
    <w:rsid w:val="00E01C22"/>
    <w:rsid w:val="00E302D3"/>
    <w:rsid w:val="00E94A69"/>
    <w:rsid w:val="00FA094F"/>
    <w:rsid w:val="08DD1968"/>
    <w:rsid w:val="0D953DE0"/>
    <w:rsid w:val="20631BE8"/>
    <w:rsid w:val="386048FA"/>
    <w:rsid w:val="3D3C4E22"/>
    <w:rsid w:val="45B147A1"/>
    <w:rsid w:val="64B13A1E"/>
    <w:rsid w:val="69743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qFormat/>
    <w:uiPriority w:val="99"/>
    <w:rPr>
      <w:sz w:val="18"/>
      <w:szCs w:val="18"/>
    </w:rPr>
  </w:style>
  <w:style w:type="paragraph" w:styleId="3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脚 Char"/>
    <w:basedOn w:val="6"/>
    <w:link w:val="3"/>
    <w:locked/>
    <w:uiPriority w:val="99"/>
    <w:rPr>
      <w:rFonts w:cs="Times New Roman"/>
      <w:sz w:val="18"/>
      <w:szCs w:val="18"/>
    </w:rPr>
  </w:style>
  <w:style w:type="character" w:customStyle="1" w:styleId="8">
    <w:name w:val="页眉 Char"/>
    <w:basedOn w:val="6"/>
    <w:link w:val="4"/>
    <w:qFormat/>
    <w:locked/>
    <w:uiPriority w:val="99"/>
    <w:rPr>
      <w:rFonts w:cs="Times New Roman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  <w:style w:type="character" w:customStyle="1" w:styleId="10">
    <w:name w:val="批注框文本 Char"/>
    <w:basedOn w:val="6"/>
    <w:link w:val="2"/>
    <w:semiHidden/>
    <w:uiPriority w:val="99"/>
    <w:rPr>
      <w:sz w:val="0"/>
      <w:szCs w:val="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221</Words>
  <Characters>234</Characters>
  <Lines>2</Lines>
  <Paragraphs>1</Paragraphs>
  <TotalTime>105</TotalTime>
  <ScaleCrop>false</ScaleCrop>
  <LinksUpToDate>false</LinksUpToDate>
  <CharactersWithSpaces>266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2022-12-13T03:29:00Z</dcterms:created>
  <dc:creator>jiao qihang</dc:creator>
  <cp:lastModifiedBy>大宝</cp:lastModifiedBy>
  <cp:lastPrinted>2022-09-20T01:57:00Z</cp:lastPrinted>
  <dcterms:modified xsi:type="dcterms:W3CDTF">2023-10-16T07:40:17Z</dcterms:modified>
  <dc:title>莆田学院成人高等教育拟毕业学生获取学历电子注册图像采集码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87FDAD02C2154367847A4B053506184D</vt:lpwstr>
  </property>
</Properties>
</file>