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860" cy="816610"/>
            <wp:effectExtent l="0" t="0" r="0" b="2540"/>
            <wp:docPr id="1" name="图片 1" descr="微信图片_2021040610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6102444"/>
                    <pic:cNvPicPr>
                      <a:picLocks noChangeAspect="1"/>
                    </pic:cNvPicPr>
                  </pic:nvPicPr>
                  <pic:blipFill>
                    <a:blip r:embed="rId14"/>
                    <a:srcRect t="5401" b="55376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  <w:t>《************》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  <w:t>实验指导书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主编：***  参编：***、***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735"/>
        <w:gridCol w:w="1907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《************》实验指导书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    编：</w:t>
            </w: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90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负责部分：</w:t>
            </w:r>
          </w:p>
        </w:tc>
        <w:tc>
          <w:tcPr>
            <w:tcW w:w="373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    编：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负责部分：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负责部分：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责任校对：</w:t>
            </w:r>
          </w:p>
        </w:tc>
        <w:tc>
          <w:tcPr>
            <w:tcW w:w="7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版权所有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11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color w:val="auto"/>
          <w:sz w:val="48"/>
          <w:szCs w:val="48"/>
          <w:lang w:val="zh-CN"/>
        </w:rPr>
        <w:t>目 录</w:t>
      </w:r>
    </w:p>
    <w:p>
      <w:pPr>
        <w:pStyle w:val="5"/>
        <w:spacing w:line="420" w:lineRule="auto"/>
        <w:rPr>
          <w:b w:val="0"/>
          <w:bCs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\o "1-3" \h \z \u </w:instrText>
      </w:r>
      <w:r>
        <w:rPr>
          <w:b/>
          <w:sz w:val="24"/>
        </w:rPr>
        <w:fldChar w:fldCharType="separate"/>
      </w: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"_Toc334601294"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/>
          <w:b w:val="0"/>
          <w:bCs/>
          <w:sz w:val="24"/>
          <w:lang w:val="en-US" w:eastAsia="zh-CN"/>
        </w:rPr>
        <w:t xml:space="preserve">第一部分 </w:t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课程概述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 w:eastAsia="宋体"/>
          <w:b w:val="0"/>
          <w:bCs/>
          <w:sz w:val="24"/>
          <w:lang w:val="en-US" w:eastAsia="zh-CN"/>
        </w:rPr>
        <w:t>1.</w:t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课程简介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eastAsia="宋体"/>
          <w:b w:val="0"/>
          <w:bCs/>
          <w:sz w:val="24"/>
          <w:lang w:val="en-US" w:eastAsia="zh-CN"/>
        </w:rPr>
        <w:t>2.</w:t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教学目标与基本要求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rStyle w:val="10"/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"_Toc334601297"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eastAsia="宋体"/>
          <w:b w:val="0"/>
          <w:bCs/>
          <w:sz w:val="24"/>
          <w:lang w:val="en-US" w:eastAsia="zh-CN"/>
        </w:rPr>
        <w:t>3.</w:t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实验设备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 w:eastAsia="宋体"/>
          <w:b w:val="0"/>
          <w:bCs/>
          <w:sz w:val="24"/>
          <w:lang w:val="en-US" w:eastAsia="zh-CN"/>
        </w:rPr>
        <w:t>4.</w:t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安全注意事项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eastAsia="宋体"/>
          <w:b w:val="0"/>
          <w:bCs/>
          <w:sz w:val="24"/>
          <w:lang w:val="en-US" w:eastAsia="zh-CN"/>
        </w:rPr>
        <w:t>5.</w:t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考核要求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5"/>
        <w:spacing w:line="420" w:lineRule="auto"/>
        <w:rPr>
          <w:rStyle w:val="10"/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"_Toc334601291"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/>
          <w:b w:val="0"/>
          <w:bCs/>
          <w:sz w:val="24"/>
          <w:lang w:val="en-US" w:eastAsia="zh-CN"/>
        </w:rPr>
        <w:t xml:space="preserve">第二部分 </w:t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实验内容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1.跑马灯实验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1.1【实验目的】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rStyle w:val="10"/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"_Toc334601297"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1.2【实验环境】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1.3【实验内容】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1.4【实验原理】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1.5【实验步骤】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rStyle w:val="10"/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1.6【实验结果及分析】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2.蜂鸣器实验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1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2.1【实验目的】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rStyle w:val="10"/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"_Toc334601297"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2.2【实验环境】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2.3【实验内容】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2.4【实验原理】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"_Toc334601295"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2.5【实验步骤】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pStyle w:val="6"/>
        <w:tabs>
          <w:tab w:val="right" w:leader="dot" w:pos="8435"/>
        </w:tabs>
        <w:spacing w:line="420" w:lineRule="auto"/>
        <w:rPr>
          <w:b w:val="0"/>
          <w:bCs/>
          <w:sz w:val="24"/>
        </w:rPr>
      </w:pPr>
      <w:r>
        <w:rPr>
          <w:rStyle w:val="10"/>
          <w:b w:val="0"/>
          <w:bCs/>
          <w:sz w:val="24"/>
        </w:rPr>
        <w:fldChar w:fldCharType="begin"/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b w:val="0"/>
          <w:bCs/>
          <w:sz w:val="24"/>
        </w:rPr>
        <w:instrText xml:space="preserve">HYPERLINK \l "_Toc334601296"</w:instrText>
      </w:r>
      <w:r>
        <w:rPr>
          <w:rStyle w:val="10"/>
          <w:b w:val="0"/>
          <w:bCs/>
          <w:sz w:val="24"/>
        </w:rPr>
        <w:instrText xml:space="preserve"> </w:instrText>
      </w:r>
      <w:r>
        <w:rPr>
          <w:rStyle w:val="10"/>
          <w:b w:val="0"/>
          <w:bCs/>
          <w:sz w:val="24"/>
        </w:rPr>
        <w:fldChar w:fldCharType="separate"/>
      </w:r>
      <w:r>
        <w:rPr>
          <w:rStyle w:val="10"/>
          <w:rFonts w:hint="eastAsia" w:ascii="宋体" w:hAnsi="宋体"/>
          <w:b w:val="0"/>
          <w:bCs/>
          <w:sz w:val="24"/>
          <w:lang w:val="en-US" w:eastAsia="zh-CN"/>
        </w:rPr>
        <w:t>2.6【实验结果及分析】</w:t>
      </w:r>
      <w:r>
        <w:rPr>
          <w:b w:val="0"/>
          <w:bCs/>
          <w:sz w:val="24"/>
        </w:rPr>
        <w:tab/>
      </w:r>
      <w:r>
        <w:rPr>
          <w:rFonts w:hint="eastAsia"/>
          <w:b w:val="0"/>
          <w:bCs/>
          <w:sz w:val="24"/>
          <w:lang w:val="en-US" w:eastAsia="zh-CN"/>
        </w:rPr>
        <w:t>2</w:t>
      </w:r>
      <w:r>
        <w:rPr>
          <w:rStyle w:val="10"/>
          <w:b w:val="0"/>
          <w:bCs/>
          <w:sz w:val="24"/>
        </w:rPr>
        <w:fldChar w:fldCharType="end"/>
      </w:r>
    </w:p>
    <w:p>
      <w:pPr>
        <w:rPr>
          <w:b/>
          <w:bCs/>
          <w:sz w:val="24"/>
          <w:lang w:val="zh-CN"/>
        </w:rPr>
      </w:pPr>
      <w:r>
        <w:rPr>
          <w:b/>
          <w:bCs/>
          <w:sz w:val="24"/>
          <w:lang w:val="zh-CN"/>
        </w:rPr>
        <w:fldChar w:fldCharType="end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sectPr>
          <w:headerReference r:id="rId5" w:type="first"/>
          <w:footerReference r:id="rId6" w:type="first"/>
          <w:pgSz w:w="11906" w:h="16157"/>
          <w:pgMar w:top="1417" w:right="1531" w:bottom="1417" w:left="1531" w:header="851" w:footer="992" w:gutter="0"/>
          <w:cols w:space="0" w:num="1"/>
          <w:rtlGutter w:val="0"/>
          <w:docGrid w:type="lines" w:linePitch="312" w:charSpace="0"/>
        </w:sectPr>
      </w:pPr>
      <w:bookmarkStart w:id="0" w:name="_Toc334601290"/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jc w:val="center"/>
        <w:textAlignment w:val="auto"/>
        <w:rPr>
          <w:rFonts w:hint="eastAsia" w:ascii="宋体" w:hAnsi="宋体" w:eastAsia="黑体"/>
          <w:sz w:val="28"/>
          <w:szCs w:val="21"/>
          <w:lang w:val="en-US" w:eastAsia="zh-CN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15875</wp:posOffset>
                </wp:positionV>
                <wp:extent cx="2314575" cy="457200"/>
                <wp:effectExtent l="5080" t="5080" r="594995" b="13970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57200"/>
                        </a:xfrm>
                        <a:prstGeom prst="wedgeRectCallout">
                          <a:avLst>
                            <a:gd name="adj1" fmla="val 73895"/>
                            <a:gd name="adj2" fmla="val 1361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>黑体 四号 加粗 固定行距20磅 段前、段后0.5行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63.1pt;margin-top:1.25pt;height:36pt;width:182.25pt;z-index:251663360;mso-width-relative:page;mso-height-relative:page;" fillcolor="#FFFFFF" filled="t" stroked="t" coordsize="21600,21600" o:gfxdata="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/0jET1wAAAAkBAAAPAAAAAAAAAAEAIAAAACIAAABkcnMvZG93bnJldi54&#10;bWxQSwECFAAUAAAACACHTuJACu4pwTQCAACOBAAADgAAAAAAAAABACAAAAAmAQAAZHJzL2Uyb0Rv&#10;Yy54bWxQSwUGAAAAAAYABgBZAQAAzAUAAAAA&#10;" adj="26761,1374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>黑体 四号 加粗 固定行距20磅 段前、段后0.5行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第一部分 </w:t>
      </w:r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</w:rPr>
        <w:t>课程概述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  <w:t>1.课程简介（楷体 小四号 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本课程是....专业的重要组成部分，本课程通过.....，了解.....。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注：本部分内容需要着重阐述本课程在人培方案中的重要性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133985</wp:posOffset>
                </wp:positionV>
                <wp:extent cx="2621280" cy="1528445"/>
                <wp:effectExtent l="5080" t="1414780" r="21590" b="952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528445"/>
                        </a:xfrm>
                        <a:prstGeom prst="wedgeRectCallout">
                          <a:avLst>
                            <a:gd name="adj1" fmla="val -13566"/>
                            <a:gd name="adj2" fmla="val -1412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>页眉（第一页不添加页眉）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 xml:space="preserve">页眉/页脚设制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sym w:font="Wingdings 2" w:char="0052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 xml:space="preserve"> 首页不同（A）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sym w:font="Wingdings 2" w:char="0052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 xml:space="preserve"> 奇偶页不同（V）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sym w:font="Wingdings 2" w:char="0052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 xml:space="preserve"> 显示奇数页页眉横线（B）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sym w:font="Wingdings 2" w:char="0052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 xml:space="preserve"> 显示偶数页页眉横线（C）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 xml:space="preserve"> 显示首页页眉横线（V）（此项不勾选）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default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>奇数页为《******》实验指导书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default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>偶数页为“山西应用科技学院标志logo”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default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5.75pt;margin-top:10.55pt;height:120.35pt;width:206.4pt;z-index:251662336;mso-width-relative:page;mso-height-relative:page;" fillcolor="#FFFFFF" filled="t" stroked="t" coordsize="21600,21600" o:gfxdata="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6vmt+3AAAAAoBAAAPAAAAAAAAAAEAIAAAACIAAABkcnMv&#10;ZG93bnJldi54bWxQSwECFAAUAAAACACHTuJAP47iTjgCAACQBAAADgAAAAAAAAABACAAAAArAQAA&#10;ZHJzL2Uyb0RvYy54bWxQSwUGAAAAAAYABgBZAQAA1QUAAAAA&#10;" adj="7870,-197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>页眉（第一页不添加页眉）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 xml:space="preserve">页眉/页脚设制 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sym w:font="Wingdings 2" w:char="0052"/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 xml:space="preserve"> 首页不同（A） 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sym w:font="Wingdings 2" w:char="0052"/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 xml:space="preserve"> 奇偶页不同（V）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sym w:font="Wingdings 2" w:char="0052"/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 xml:space="preserve"> 显示奇数页页眉横线（B）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sym w:font="Wingdings 2" w:char="0052"/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 xml:space="preserve"> 显示偶数页页眉横线（C）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 xml:space="preserve"> 显示首页页眉横线（V）（此项不勾选）</w:t>
                      </w:r>
                    </w:p>
                    <w:p>
                      <w:pPr>
                        <w:spacing w:line="240" w:lineRule="exact"/>
                        <w:rPr>
                          <w:rFonts w:hint="default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>奇数页为《******》实验指导书</w:t>
                      </w:r>
                    </w:p>
                    <w:p>
                      <w:pPr>
                        <w:spacing w:line="240" w:lineRule="exact"/>
                        <w:rPr>
                          <w:rFonts w:hint="default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>偶数页为“山西应用科技学院标志logo”</w:t>
                      </w:r>
                    </w:p>
                    <w:p>
                      <w:pPr>
                        <w:spacing w:line="240" w:lineRule="exact"/>
                        <w:rPr>
                          <w:rFonts w:hint="default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（内容为仿宋 小四号 行距固定值20磅）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  <w:t>2.教学目标与基本要求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基本要求：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  <w:t>3.实验设备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1.3.1 设备简介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1.3.2 设备安装与调试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（1）软件安装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（2）下载程序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（3）仿真调试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注：本部分内容模块可以结合各专业课程的实际情况调整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  <w:t>4.安全注意事项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黑体" w:hAnsi="黑体" w:eastAsia="黑体" w:cs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  <w:t>5.考核要求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default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2" w:firstLineChars="200"/>
        <w:jc w:val="center"/>
        <w:textAlignment w:val="auto"/>
        <w:rPr>
          <w:rFonts w:hint="default" w:ascii="仿宋" w:hAnsi="仿宋" w:eastAsia="黑体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第二部分 实验内容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4"/>
          <w:szCs w:val="24"/>
          <w:lang w:val="en-US" w:eastAsia="zh-CN"/>
        </w:rPr>
        <w:t>1.跑马灯实验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1.1【实验目的】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（1）熟悉 C51 工具软件的使用方式。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（2）能够新建一个 C51 工程。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（3）掌握软件的基本设计流程和设计步骤，能够使用工具进行设计、编程、仿真、调试。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（4）通过本实验掌握的 GPIO 口的使用方法。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（5）掌握如何利用 IAP15W4K61S4 芯片的 I/O 口控制 LED。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1.2【实验环境】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1.2.1软件平台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（1）IAP15W4K61S4 开发平台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（2）Keil5 集成开发软件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（3）PC 机 XP、Window7/8 (32/64bit)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1.2.2硬件平台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1.3【实验内容】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  <w:t>编写 LED 程序，实现 IAP15W4K61S4 开发平台上的 LED 循环闪烁。调试编译好固件程序后，将程序下载到 IAP15W4K61S4 开发板，按复位键观察实验现象。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1.4【实验原理】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  <w:t>只要是对硬件操作，就要首先查看原理图。查看外设是给模块的 MCU 的哪个引脚相连。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  <w:t>IAP15W4K61S4 开发平台上的 LED 的亮灭状态，与芯片上的引脚 I/O 输出电平有关。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426720</wp:posOffset>
            </wp:positionV>
            <wp:extent cx="3581400" cy="2733675"/>
            <wp:effectExtent l="0" t="0" r="0" b="952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  <w:t>IAP15W4K61S4 开发平台上 LED 的 I/O 扩展：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1.5【实验步骤】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1.6【实验结果及分析】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1.6.1实验结果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可以看到开发板底板上的 LED 灯 D1、D2、D3、D4 循环亮灭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（如图1-1所示）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图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-1 </w:t>
      </w:r>
      <w:r>
        <w:rPr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81280</wp:posOffset>
            </wp:positionV>
            <wp:extent cx="5153025" cy="2962275"/>
            <wp:effectExtent l="0" t="0" r="9525" b="952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开发板示意图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宋体 小五 居中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1.6.2结果分析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/>
          <w:bCs/>
          <w:sz w:val="24"/>
          <w:lang w:val="zh-CN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157"/>
      <w:pgMar w:top="1417" w:right="1531" w:bottom="1417" w:left="1531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31417-6A42-448A-BAA6-7EC8F94A83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6C7F7C-F067-42CA-BA84-AC496A833B7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D6359E4-296B-4933-811D-4D1C1917A7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B891653-9B5D-48CE-B811-6D6710442F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5479DC0-4A21-4E1B-9FA5-E023F716616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98DD6982-3491-4074-AFF2-90397BB8EE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single" w:color="auto" w:sz="4" w:space="1"/>
      </w:pBdr>
      <w:kinsoku w:val="0"/>
      <w:wordWrap/>
      <w:overflowPunct/>
      <w:topLinePunct w:val="0"/>
      <w:bidi w:val="0"/>
      <w:adjustRightInd w:val="0"/>
      <w:snapToGrid w:val="0"/>
      <w:spacing w:before="0" w:beforeLines="50" w:after="0" w:afterLines="50"/>
      <w:jc w:val="right"/>
      <w:textAlignment w:val="baseline"/>
      <w:rPr>
        <w:rFonts w:hint="eastAsia" w:eastAsia="宋体"/>
        <w:lang w:eastAsia="zh-CN"/>
      </w:rPr>
    </w:pPr>
    <w:r>
      <w:rPr>
        <w:rFonts w:hint="eastAsia" w:ascii="宋体" w:hAnsi="宋体" w:eastAsia="宋体" w:cs="宋体"/>
        <w:sz w:val="21"/>
        <w:szCs w:val="24"/>
        <w:lang w:val="en-US" w:eastAsia="zh-CN"/>
      </w:rPr>
      <w:t>《********》实验指导书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r>
      <w:rPr>
        <w:rFonts w:hint="eastAsia" w:eastAsia="宋体"/>
        <w:lang w:eastAsia="zh-CN"/>
      </w:rPr>
      <w:drawing>
        <wp:inline distT="0" distB="0" distL="114300" distR="114300">
          <wp:extent cx="780415" cy="226060"/>
          <wp:effectExtent l="0" t="0" r="635" b="2540"/>
          <wp:docPr id="7" name="图片 7" descr="微信图片_20230913114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309131144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15" cy="22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WJkNmRjNGIzM2RiYTZiYzY5NDQzMWE4NTE3OGIifQ=="/>
  </w:docVars>
  <w:rsids>
    <w:rsidRoot w:val="65E700EF"/>
    <w:rsid w:val="04D64EE7"/>
    <w:rsid w:val="07E727DD"/>
    <w:rsid w:val="213409D5"/>
    <w:rsid w:val="3222585E"/>
    <w:rsid w:val="65E700EF"/>
    <w:rsid w:val="7276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8435"/>
      </w:tabs>
      <w:spacing w:line="360" w:lineRule="auto"/>
    </w:pPr>
  </w:style>
  <w:style w:type="paragraph" w:styleId="6">
    <w:name w:val="toc 2"/>
    <w:basedOn w:val="1"/>
    <w:next w:val="1"/>
    <w:qFormat/>
    <w:uiPriority w:val="39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_Style 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2023-09-13T03:36:00Z</dcterms:created>
  <dc:creator>骁</dc:creator>
  <cp:lastModifiedBy>骁</cp:lastModifiedBy>
  <dcterms:modified xsi:type="dcterms:W3CDTF">2023-09-18T00:35:47Z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ECE5794298A74E33884C30110E08CA0F_11</vt:lpwstr>
  </property>
</Properties>
</file>