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-92" w:rightChars="-44" w:firstLine="0" w:firstLineChars="0"/>
        <w:jc w:val="center"/>
        <w:textAlignment w:val="auto"/>
        <w:rPr>
          <w:rFonts w:hint="eastAsia" w:ascii="新宋体" w:hAnsi="新宋体" w:eastAsia="新宋体" w:cs="新宋体"/>
          <w:color w:val="333333"/>
          <w:kern w:val="0"/>
          <w:sz w:val="28"/>
          <w:szCs w:val="28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kern w:val="0"/>
          <w:sz w:val="36"/>
          <w:szCs w:val="36"/>
          <w:lang w:val="en-US" w:eastAsia="zh-CN" w:bidi="ar"/>
        </w:rPr>
        <w:t>山西应用科技学院教室借用审批表</w:t>
      </w:r>
    </w:p>
    <w:tbl>
      <w:tblPr>
        <w:tblStyle w:val="3"/>
        <w:tblpPr w:leftFromText="180" w:rightFromText="180" w:vertAnchor="text" w:horzAnchor="page" w:tblpX="1357" w:tblpY="369"/>
        <w:tblOverlap w:val="never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649"/>
        <w:gridCol w:w="1066"/>
        <w:gridCol w:w="1785"/>
        <w:gridCol w:w="1350"/>
        <w:gridCol w:w="2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借用单位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借用人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借用时间</w:t>
            </w:r>
          </w:p>
        </w:tc>
        <w:tc>
          <w:tcPr>
            <w:tcW w:w="79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 w:firstLine="480" w:firstLineChars="200"/>
              <w:jc w:val="both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时 至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年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月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日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b w:val="0"/>
                <w:bCs w:val="0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借用教室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功能及要求</w:t>
            </w:r>
          </w:p>
        </w:tc>
        <w:tc>
          <w:tcPr>
            <w:tcW w:w="45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普通教室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间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多媒体教室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间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借用教室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容纳人数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申请借用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教室原因</w:t>
            </w:r>
          </w:p>
        </w:tc>
        <w:tc>
          <w:tcPr>
            <w:tcW w:w="79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both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default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申请人签字：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负责人意见</w:t>
            </w:r>
          </w:p>
        </w:tc>
        <w:tc>
          <w:tcPr>
            <w:tcW w:w="79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both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教务处意见</w:t>
            </w:r>
          </w:p>
        </w:tc>
        <w:tc>
          <w:tcPr>
            <w:tcW w:w="79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92" w:rightChars="-44" w:firstLine="480" w:firstLineChars="200"/>
              <w:jc w:val="left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92" w:rightChars="-44" w:firstLine="480" w:firstLineChars="200"/>
              <w:jc w:val="left"/>
              <w:textAlignment w:val="auto"/>
              <w:rPr>
                <w:rFonts w:hint="default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建议教室安排：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号教学楼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92" w:rightChars="-44" w:firstLine="2160" w:firstLineChars="900"/>
              <w:jc w:val="both"/>
              <w:textAlignment w:val="auto"/>
              <w:rPr>
                <w:rFonts w:hint="default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号教学楼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90"/>
                <w:tab w:val="left" w:pos="58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92" w:rightChars="-44" w:firstLine="2160" w:firstLineChars="900"/>
              <w:jc w:val="both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号教学楼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                     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-92" w:rightChars="-44" w:firstLine="2160" w:firstLineChars="900"/>
              <w:jc w:val="both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共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single"/>
                <w:vertAlign w:val="baseline"/>
                <w:lang w:val="en-US" w:eastAsia="zh-CN" w:bidi="ar"/>
              </w:rPr>
              <w:t xml:space="preserve">      </w:t>
            </w: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  <w:t>间。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both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both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 w:firstLine="3840" w:firstLineChars="1600"/>
              <w:jc w:val="both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 签字：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3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right="-92" w:rightChars="-44"/>
              <w:jc w:val="center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备注</w:t>
            </w:r>
          </w:p>
        </w:tc>
        <w:tc>
          <w:tcPr>
            <w:tcW w:w="794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92" w:rightChars="-44"/>
              <w:jc w:val="left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凡借用教室必须填写本表，报相关领导进行审批。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92" w:rightChars="-44"/>
              <w:jc w:val="left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审批通过后，持本表及批复文件到教务处办理借用手续。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92" w:rightChars="-44"/>
              <w:jc w:val="left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教室借用后，必须遵守山西应用科技学院教室使用管理规定，违反规定者，将取消其使用资格。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92" w:rightChars="-44"/>
              <w:jc w:val="left"/>
              <w:textAlignment w:val="auto"/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新宋体" w:hAnsi="新宋体" w:eastAsia="新宋体" w:cs="新宋体"/>
                <w:color w:val="333333"/>
                <w:kern w:val="0"/>
                <w:sz w:val="24"/>
                <w:szCs w:val="24"/>
                <w:vertAlign w:val="baseline"/>
                <w:lang w:val="en-US" w:eastAsia="zh-CN" w:bidi="ar"/>
              </w:rPr>
              <w:t>未办理手续或擅自延长使用的，一经查出，将予以处罚。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-92" w:rightChars="-44" w:firstLine="540" w:firstLineChars="300"/>
        <w:jc w:val="left"/>
        <w:textAlignment w:val="auto"/>
        <w:rPr>
          <w:rFonts w:hint="eastAsia"/>
          <w:b w:val="0"/>
          <w:bCs w:val="0"/>
          <w:sz w:val="18"/>
          <w:szCs w:val="1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A86D62"/>
    <w:multiLevelType w:val="singleLevel"/>
    <w:tmpl w:val="EAA86D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jYTUxMzQzNjYwZmZmZGI3NDVjNjJlYjYxODZmNjYifQ=="/>
  </w:docVars>
  <w:rsids>
    <w:rsidRoot w:val="6BAF6C17"/>
    <w:rsid w:val="6BA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2023-03-24T06:53:00Z</dcterms:created>
  <dc:creator>念</dc:creator>
  <cp:lastModifiedBy>念</cp:lastModifiedBy>
  <dcterms:modified xsi:type="dcterms:W3CDTF">2023-03-24T06:53:39Z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361D8D3479764E16B8348577E6281D72</vt:lpwstr>
  </property>
</Properties>
</file>