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哲学社会科学规划项目选题指南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1.习近平总书记关于坚持和完善中国特色社会主义制度、推进国家治理体系和治理能力现代化的重要论述研究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2.习近平总书记关于牢记初心使命重要论述研究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3.习近平总书记关于新时代开展伟大斗争重要论述研究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4.习近平总书记关于将全面深化改革进行到底重要论述研究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5.习近平总书记关于宣传思想文化工作重要论述研究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6.习近平总书记关于全面从严治党、推进党的自我革命重要论述研究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7.习近平总书记“三篇光辉文献”在山西实践研究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8.山西决战脱贫攻坚及巩固脱贫成果研究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9.山西推动高质量转型发展的战略思路研究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10.山西精准扶贫与全面小康时代乡村振兴研究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11.山西持续深化能源革命体制机制研究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12.山西文化旅游业融合化、品牌化发展研究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13.山西现代服务业发展研究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14.山西优秀传统文化中关于国家治理与制度建设的思想研究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15.山西增强文化软实力研究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16.山西统筹文化事业和文化旅游产业发展研究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17.中华优秀传统文化转化与创新研究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18.山西激活文旅资源途径研究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19.山西提升公共文化服务水平研究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20.新时代中国革命文化的弘扬与发展研究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21.山西优秀特色文化资源的保护、挖掘、整理、利用研究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22.山西优秀家风家训研究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23.乡村振兴战略中的农村精神文明建设研究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24.新时代防范和化解社会风险研究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25.哲学社会科学各学科基础理论及相关研究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26.习近平总书记关于晋商精神的重要论述研究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27.晋商与“一带一路”战略研究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28.山西促进人的全面发展整体谋划和路径研究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.山西能源革命综合改革试点的特色路径与对策研究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.转型综改提质升级路径研究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.脱贫攻坚与乡村振兴的政策衔接研究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.山西全域旅游建设策略研究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.创新生态研究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.山西文明史研究</w:t>
      </w:r>
    </w:p>
    <w:p>
      <w:pPr>
        <w:spacing w:after="0" w:line="4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.山西地域特色语言、文学研究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.繁荣发展哲学社会科学路径研究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531" w:bottom="1417" w:left="1531" w:header="709" w:footer="709" w:gutter="0"/>
          <w:cols w:space="720" w:num="1"/>
          <w:docGrid w:type="lines" w:linePitch="360" w:charSpace="847"/>
        </w:sectPr>
      </w:pPr>
    </w:p>
    <w:p>
      <w:pPr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艺术科学规划课题申报指南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/>
          <w:sz w:val="32"/>
          <w:szCs w:val="32"/>
        </w:rPr>
        <w:t>A. 综合研究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山西历史文化专题研究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山西廉政文化研究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山西建党百年红色文化研究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山西晋商文化研究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山西康养产业发展研究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边塞文化与民族融合研究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佛教与汉地文化融合研究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云冈文化保护传承研究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黄河流域文化和旅游区域协同发展研究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长城文化保护与研究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文化事业、文化产业和旅游业融合发展研究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山西文化和旅游宣介推广模式创新研究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资源型经济转型综改过程中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文化和旅游产业发展研究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网络文化安全问题研究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山西文艺批评研究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文化和旅游治理体系和治理能力现代化研究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国有艺术院团管理运营机制研究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促进数字创意产业发展的政策研究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文化和旅游市场管理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服务绩效评价研究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公共服务体系建设研究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乡村振兴战略中的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文化和旅游建设研究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山西传统村落保护与复兴策略研究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非物质文化遗产保护与传承发展研究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优秀传统文化创造性转化与创新性发展研究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山西传统工艺美术技艺传承与创新发展研究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大众文化消费研究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“互联网+”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模式创新研究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区域特色文化产业发展研究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网络文化对生活方式的影响研究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艺术遗产保护与传承研究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B.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戏剧（含戏曲、话剧、歌剧、音乐剧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木偶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、皮影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曲艺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山西戏剧史研究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山西曲艺史研究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戏剧艺术家研究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戏剧作家作品研究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戏剧舞台美术研究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戏剧表演艺术研究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戏剧导演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戏曲音乐研究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戏曲文献文物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整理与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剧种史论研究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歌剧研究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音乐剧研究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话剧研究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戏剧创作、传播研究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戏剧受众与文化影响研究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戏剧产业与市场研究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山西曲艺音乐研究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地方曲种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比较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曲艺文献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整理与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曲艺艺术研究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曲艺发展与传播研究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木偶戏、皮影戏研究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儿童剧研究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新媒体技术与戏剧艺术创新发展研究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戏曲表演场所的文化空间研究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山西景观剧研究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C.</w:t>
      </w:r>
      <w:r>
        <w:rPr>
          <w:rFonts w:hint="eastAsia" w:ascii="黑体" w:hAnsi="黑体" w:eastAsia="黑体" w:cs="黑体"/>
          <w:sz w:val="32"/>
          <w:szCs w:val="32"/>
        </w:rPr>
        <w:t>电影、广播电视及新媒体艺术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山西影视创作的现实主义美学流变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山西文旅融合视野下影视传播的创新发展研究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电影、电视剧创作现状与传播方式创新研究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影视技术与艺术互动研究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新时代影视艺术批评研究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“互联网+”发展模式对电影创作及产业的影响研究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影视产业历史与现状研究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网络电影、网络剧现状及发展研究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影视观众感知心理研究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纪录片现状与发展研究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新环境下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播音主持艺术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人才培养机制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媒介融合环境下的广播艺术发展研究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媒介融合环境下的电视艺术发展研究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新环境下传媒艺术发展理论与实践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移动短视频发展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VR、AR、MR对影视创作及产业的影响研究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人工智能在影视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传媒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产业的应用研究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虚拟播音主持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拓展应用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D.</w:t>
      </w:r>
      <w:r>
        <w:rPr>
          <w:rFonts w:hint="eastAsia" w:ascii="黑体" w:hAnsi="黑体" w:eastAsia="黑体" w:cs="黑体"/>
          <w:sz w:val="32"/>
          <w:szCs w:val="32"/>
        </w:rPr>
        <w:t>音乐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山西音乐史研究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中华优秀传统音乐文化的传承与创新研究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山西当代音乐创作研究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红色音乐文化研究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音乐口述史研究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山西音乐文献研究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山西民间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音乐研究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音乐基础理论研究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舞蹈（舞剧）音乐研究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音乐社会学研究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音乐生态研究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山西民间传统器乐研究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E.</w:t>
      </w:r>
      <w:r>
        <w:rPr>
          <w:rFonts w:hint="eastAsia" w:ascii="黑体" w:hAnsi="黑体" w:eastAsia="黑体" w:cs="黑体"/>
          <w:sz w:val="32"/>
          <w:szCs w:val="32"/>
        </w:rPr>
        <w:t>舞蹈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舞蹈基础理论研究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舞蹈应用理论研究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舞蹈史研究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民族民间舞蹈研究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舞蹈创作与表演研究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舞剧研究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新舞蹈群体和舞蹈人才研究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群众舞蹈创作与活动研究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旅游视域中的舞蹈文化研究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舞蹈文化跨学科研究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舞蹈创作中的多媒体技术研究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F.</w:t>
      </w:r>
      <w:r>
        <w:rPr>
          <w:rFonts w:hint="eastAsia" w:ascii="黑体" w:hAnsi="黑体" w:eastAsia="黑体" w:cs="黑体"/>
          <w:sz w:val="32"/>
          <w:szCs w:val="32"/>
        </w:rPr>
        <w:t>美术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</w:t>
      </w: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山西红色革命题材美术作品研究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山西传统书画理论研究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山西古代彩塑壁画研究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山西美术史研究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山西美术家研究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山西美术家美术作品研究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山西民间美术研究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山西版画历史及发展研究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山西地域文化符号美术创作题材研究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书画金石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山西当代书法创作研究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山西摄影艺术研究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山西美术馆、画廊及艺术品市场研究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数字化博物馆、美术馆研究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山西公共美术服务与美术教育研究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134" w:leftChars="0" w:right="0" w:rightChars="0" w:hanging="454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美术批评与策展人机制研究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G.</w:t>
      </w:r>
      <w:r>
        <w:rPr>
          <w:rFonts w:hint="eastAsia" w:ascii="黑体" w:hAnsi="黑体" w:eastAsia="黑体" w:cs="黑体"/>
          <w:sz w:val="32"/>
          <w:szCs w:val="32"/>
        </w:rPr>
        <w:t>设计艺术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艺术设计产业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服务设计创新发展策略研究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设计推动新农村建设策略与方法研究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艺术设计与文旅产业融合研究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设计艺术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理论研究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山西工艺美术史研究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创意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</w:t>
      </w:r>
      <w:r>
        <w:rPr>
          <w:rFonts w:hint="eastAsia" w:ascii="仿宋_GB2312" w:hAnsi="仿宋_GB2312" w:eastAsia="仿宋_GB2312" w:cs="仿宋_GB2312"/>
          <w:sz w:val="32"/>
          <w:szCs w:val="32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传统</w:t>
      </w:r>
      <w:r>
        <w:rPr>
          <w:rFonts w:hint="eastAsia" w:ascii="仿宋_GB2312" w:hAnsi="仿宋_GB2312" w:eastAsia="仿宋_GB2312" w:cs="仿宋_GB2312"/>
          <w:sz w:val="32"/>
          <w:szCs w:val="32"/>
        </w:rPr>
        <w:t>工艺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美术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传统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图案</w:t>
      </w:r>
      <w:r>
        <w:rPr>
          <w:rFonts w:hint="eastAsia" w:ascii="仿宋_GB2312" w:hAnsi="仿宋_GB2312" w:eastAsia="仿宋_GB2312" w:cs="仿宋_GB2312"/>
          <w:sz w:val="32"/>
          <w:szCs w:val="32"/>
        </w:rPr>
        <w:t>纹样研究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城市景观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</w:t>
      </w:r>
      <w:r>
        <w:rPr>
          <w:rFonts w:hint="eastAsia" w:ascii="仿宋_GB2312" w:hAnsi="仿宋_GB2312" w:eastAsia="仿宋_GB2312" w:cs="仿宋_GB2312"/>
          <w:sz w:val="32"/>
          <w:szCs w:val="32"/>
        </w:rPr>
        <w:t>媒体艺术设计研究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会展策划与设计研究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旅游景区形象设计研究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晋作家具设计研究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晋派民居建筑设计研究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993" w:leftChars="0" w:right="0" w:rightChars="0" w:hanging="42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山西古建筑修复技艺研究</w:t>
      </w:r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4D3E48-91EE-4C92-B692-C7CE39BB07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79D12FE-F160-4BE8-B151-9AC7417C72F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40ADE8F-3476-4E8D-8C30-A3B46687A0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1C46BC-9B90-4478-9D8D-B1C13E78E0B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left"/>
      <w:rPr>
        <w:rFonts w:hint="eastAsia" w:eastAsia="宋体" w:asciiTheme="minorHAnsi" w:hAnsiTheme="minorHAnsi" w:cstheme="minorBidi"/>
        <w:kern w:val="0"/>
        <w:sz w:val="18"/>
        <w:szCs w:val="18"/>
        <w:lang w:val="en-US" w:eastAsia="zh-CN" w:bidi="ar-SA"/>
      </w:rPr>
    </w:pPr>
    <w:r>
      <w:rPr>
        <w:rFonts w:eastAsia="宋体" w:asciiTheme="minorHAnsi" w:hAnsiTheme="minorHAnsi" w:cstheme="minorBidi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jc w:val="left"/>
                            <w:rPr>
                              <w:rFonts w:eastAsia="宋体" w:asciiTheme="minorHAnsi" w:hAnsiTheme="minorHAnsi" w:cstheme="minorBidi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eastAsia="宋体" w:asciiTheme="minorHAnsi" w:hAnsiTheme="minorHAnsi" w:cstheme="minorBidi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eastAsia="宋体" w:asciiTheme="minorHAnsi" w:hAnsiTheme="minorHAnsi" w:cstheme="minorBidi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asciiTheme="minorHAnsi" w:hAnsiTheme="minorHAnsi" w:cstheme="minorBidi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eastAsia="宋体" w:asciiTheme="minorHAnsi" w:hAnsiTheme="minorHAnsi" w:cstheme="minorBidi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eastAsia="宋体" w:asciiTheme="minorHAnsi" w:hAnsiTheme="minorHAnsi" w:cstheme="minorBidi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jc w:val="left"/>
                      <w:rPr>
                        <w:rFonts w:eastAsia="宋体" w:asciiTheme="minorHAnsi" w:hAnsiTheme="minorHAnsi" w:cstheme="minorBidi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eastAsia="宋体" w:asciiTheme="minorHAnsi" w:hAnsiTheme="minorHAnsi" w:cstheme="minorBidi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eastAsia="宋体" w:asciiTheme="minorHAnsi" w:hAnsiTheme="minorHAnsi" w:cstheme="minorBidi"/>
                        <w:kern w:val="0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eastAsia="宋体" w:asciiTheme="minorHAnsi" w:hAnsiTheme="minorHAnsi" w:cstheme="minorBidi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eastAsia="宋体" w:asciiTheme="minorHAnsi" w:hAnsiTheme="minorHAnsi" w:cstheme="minorBidi"/>
                        <w:kern w:val="0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eastAsia="宋体" w:asciiTheme="minorHAnsi" w:hAnsiTheme="minorHAnsi" w:cstheme="minorBidi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tabs>
          <w:tab w:val="left" w:pos="680"/>
        </w:tabs>
        <w:ind w:left="1134" w:hanging="454"/>
      </w:pPr>
      <w:rPr>
        <w:rFonts w:hint="default"/>
      </w:rPr>
    </w:lvl>
  </w:abstractNum>
  <w:abstractNum w:abstractNumId="5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OGQ4ZTViNGEwMjc4N2FmZTg1ODI2MzI4YzgxM2EifQ=="/>
  </w:docVars>
  <w:rsids>
    <w:rsidRoot w:val="51494A20"/>
    <w:rsid w:val="02D479E2"/>
    <w:rsid w:val="071D73BA"/>
    <w:rsid w:val="11D66FA2"/>
    <w:rsid w:val="22771AD7"/>
    <w:rsid w:val="27C735D0"/>
    <w:rsid w:val="27D67E10"/>
    <w:rsid w:val="41D15419"/>
    <w:rsid w:val="44A05E7D"/>
    <w:rsid w:val="44C0777B"/>
    <w:rsid w:val="51494A20"/>
    <w:rsid w:val="52A0730D"/>
    <w:rsid w:val="57244EAD"/>
    <w:rsid w:val="61341566"/>
    <w:rsid w:val="6D9223C3"/>
    <w:rsid w:val="6DD33ADA"/>
    <w:rsid w:val="6FF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rFonts w:eastAsia="宋体"/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rFonts w:eastAsia="宋体"/>
      <w:kern w:val="0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pPr>
      <w:spacing w:before="179"/>
      <w:ind w:left="5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788</Characters>
  <Lines>0</Lines>
  <Paragraphs>0</Paragraphs>
  <TotalTime>1</TotalTime>
  <ScaleCrop>false</ScaleCrop>
  <LinksUpToDate>false</LinksUpToDate>
  <CharactersWithSpaces>788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2021-11-17T03:32:00Z</dcterms:created>
  <dc:creator>凉夏</dc:creator>
  <cp:lastModifiedBy>凉夏</cp:lastModifiedBy>
  <dcterms:modified xsi:type="dcterms:W3CDTF">2022-06-10T03:30:51Z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49529032458B4906A6F030BCD38702F7</vt:lpwstr>
  </property>
</Properties>
</file>