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附件2：</w:t>
      </w:r>
    </w:p>
    <w:p>
      <w:pPr>
        <w:jc w:val="left"/>
        <w:rPr>
          <w:rFonts w:hint="eastAsia"/>
          <w:sz w:val="28"/>
          <w:szCs w:val="36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eastAsia="zh-CN"/>
        </w:rPr>
        <w:t>各学院申报校级大赛项目数量分配</w:t>
      </w:r>
    </w:p>
    <w:p>
      <w:pPr>
        <w:jc w:val="center"/>
        <w:rPr>
          <w:rFonts w:hint="eastAsia"/>
          <w:sz w:val="24"/>
          <w:szCs w:val="32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0"/>
        <w:gridCol w:w="4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校级大赛项目数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建工学院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≥15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信息工程学院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≥28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财经学院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≥27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管理学院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≥17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动力与电气工程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≥8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美术学院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≥19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音乐学院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≥13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文化传媒学院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≥15</w:t>
            </w:r>
          </w:p>
        </w:tc>
      </w:tr>
    </w:tbl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</w:p>
    <w:p>
      <w:pPr>
        <w:rPr>
          <w:rFonts w:hint="eastAsia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注：项目数量根据各学院在校学生人数确定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6F3BF0"/>
    <w:rsid w:val="0ADB4017"/>
    <w:rsid w:val="135F06CE"/>
    <w:rsid w:val="1F6F3BF0"/>
    <w:rsid w:val="242E54C3"/>
    <w:rsid w:val="27766B3D"/>
    <w:rsid w:val="310C101E"/>
    <w:rsid w:val="35300604"/>
    <w:rsid w:val="38527932"/>
    <w:rsid w:val="39FA33B5"/>
    <w:rsid w:val="41617C81"/>
    <w:rsid w:val="421D5791"/>
    <w:rsid w:val="423B57B1"/>
    <w:rsid w:val="4671119E"/>
    <w:rsid w:val="51DF4955"/>
    <w:rsid w:val="564F0CF8"/>
    <w:rsid w:val="61324CF7"/>
    <w:rsid w:val="77BD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2021-05-12T02:44:00Z</dcterms:created>
  <dc:creator>Jeens静思</dc:creator>
  <cp:lastModifiedBy>星</cp:lastModifiedBy>
  <cp:lastPrinted>2021-12-27T07:40:00Z</cp:lastPrinted>
  <dcterms:modified xsi:type="dcterms:W3CDTF">2022-02-23T08:04:31Z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57D2D450CEB34232952C665C88874C60</vt:lpwstr>
  </property>
</Properties>
</file>