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山西应用科技学院</w:t>
      </w:r>
      <w:r>
        <w:rPr>
          <w:rFonts w:eastAsia="方正小标宋简体"/>
          <w:sz w:val="36"/>
          <w:szCs w:val="36"/>
        </w:rPr>
        <w:t>第</w:t>
      </w:r>
      <w:r>
        <w:rPr>
          <w:rFonts w:hint="eastAsia" w:eastAsia="方正小标宋简体"/>
          <w:sz w:val="36"/>
          <w:szCs w:val="36"/>
          <w:lang w:val="en-US" w:eastAsia="zh-CN"/>
        </w:rPr>
        <w:t>八</w:t>
      </w:r>
      <w:r>
        <w:rPr>
          <w:rFonts w:eastAsia="方正小标宋简体"/>
          <w:sz w:val="36"/>
          <w:szCs w:val="36"/>
        </w:rPr>
        <w:t>届“互联网+”大学生创新创业大赛</w:t>
      </w:r>
      <w:r>
        <w:rPr>
          <w:rFonts w:hint="eastAsia" w:eastAsia="方正小标宋简体"/>
          <w:sz w:val="36"/>
          <w:szCs w:val="36"/>
          <w:lang w:val="en-US" w:eastAsia="zh-CN"/>
        </w:rPr>
        <w:t>校赛初赛</w:t>
      </w:r>
      <w:r>
        <w:rPr>
          <w:rFonts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院</w:t>
            </w:r>
            <w:r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参赛组别：高教主赛道（创意组、初创组、成长组和师生共创组）；“青年红色筑梦之旅”赛道（公益组、商业组，参加“青年红色筑梦之旅”的项目符合参赛要求可选择参加“青年红色筑梦之旅”赛道或主赛道比赛，只能选择参加一个赛道）；师生共创的商业项目不能报名参加“青年红色筑梦之旅”赛道</w:t>
      </w:r>
      <w:r>
        <w:rPr>
          <w:rFonts w:hint="eastAsia" w:eastAsia="仿宋_GB2312"/>
          <w:kern w:val="0"/>
          <w:sz w:val="28"/>
          <w:szCs w:val="30"/>
        </w:rPr>
        <w:t>，可</w:t>
      </w:r>
      <w:r>
        <w:rPr>
          <w:rFonts w:eastAsia="仿宋_GB2312"/>
          <w:kern w:val="0"/>
          <w:sz w:val="28"/>
          <w:szCs w:val="30"/>
        </w:rPr>
        <w:t>参加高教主赛道。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在大赛通知发布前已获投资1000万元及以上或在20</w:t>
      </w:r>
      <w:r>
        <w:rPr>
          <w:rFonts w:hint="eastAsia" w:eastAsia="仿宋_GB2312"/>
          <w:kern w:val="0"/>
          <w:sz w:val="28"/>
          <w:szCs w:val="30"/>
          <w:lang w:val="en-US" w:eastAsia="zh-CN"/>
        </w:rPr>
        <w:t>20</w:t>
      </w:r>
      <w:r>
        <w:rPr>
          <w:rFonts w:eastAsia="仿宋_GB2312"/>
          <w:kern w:val="0"/>
          <w:sz w:val="28"/>
          <w:szCs w:val="30"/>
        </w:rPr>
        <w:t>年及之前任意一个年度的收入达到1000万元及以上的参赛项目，需提供相应佐证材料。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八、报名表与所有附件材料用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889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）创意组  （  ）初创组  （  ）成长组  （ 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（  ）商业组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8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420"/>
        </w:tabs>
        <w:adjustRightInd w:val="0"/>
        <w:snapToGrid w:val="0"/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36"/>
    <w:rsid w:val="005A31BB"/>
    <w:rsid w:val="00704B36"/>
    <w:rsid w:val="00E856ED"/>
    <w:rsid w:val="00EE6B58"/>
    <w:rsid w:val="00EF35AA"/>
    <w:rsid w:val="03556955"/>
    <w:rsid w:val="085338AE"/>
    <w:rsid w:val="14F23B84"/>
    <w:rsid w:val="21CA7484"/>
    <w:rsid w:val="235D0725"/>
    <w:rsid w:val="2C336687"/>
    <w:rsid w:val="2F446A76"/>
    <w:rsid w:val="30DD36F0"/>
    <w:rsid w:val="39E75102"/>
    <w:rsid w:val="3AA96F1B"/>
    <w:rsid w:val="469C04EE"/>
    <w:rsid w:val="494F731A"/>
    <w:rsid w:val="51212526"/>
    <w:rsid w:val="5F855A30"/>
    <w:rsid w:val="66D203E7"/>
    <w:rsid w:val="78080750"/>
    <w:rsid w:val="7B0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232</Words>
  <Characters>1326</Characters>
  <Lines>11</Lines>
  <Paragraphs>3</Paragraphs>
  <TotalTime>3</TotalTime>
  <ScaleCrop>false</ScaleCrop>
  <LinksUpToDate>false</LinksUpToDate>
  <CharactersWithSpaces>1555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2020-06-18T08:47:00Z</dcterms:created>
  <dc:creator>admin</dc:creator>
  <cp:lastModifiedBy>星</cp:lastModifiedBy>
  <dcterms:modified xsi:type="dcterms:W3CDTF">2022-02-23T08:06:21Z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88C042C59F814540B11AFEC6955874D6</vt:lpwstr>
  </property>
</Properties>
</file>