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山西应用科技学院困难毕业生就业援助实施办法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Verdana" w:hAnsi="Verdana" w:cs="Verdana"/>
          <w:i w:val="0"/>
          <w:iCs w:val="0"/>
          <w:caps w:val="0"/>
          <w:color w:val="676767"/>
          <w:spacing w:val="0"/>
          <w:sz w:val="31"/>
          <w:szCs w:val="31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根据</w:t>
      </w:r>
      <w:r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国务院办公厅《关于做好2014年全国普通高等学校毕业生就业创业工作的通知》国办发[2014]22号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文件精神，为了帮助困难毕业生解决就业困难，使困难毕业生充分就业，特制订本办法：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51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一、困难毕业生就业援助资格认定的基本条件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275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困难毕业生就业援助资格认定必须符合下列条件之一：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1、无父母养育、无经济来源或靠亲友有限资助的孤儿；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2、单亲家庭且单亲父或母无经济收入、或收入无法维持学生本人学习、生活需要；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3、父母年事已高或患有疾病、身体残疾（有市、县民政部门发放的残疾证）等基本无劳动能力，家庭成员中无18-55岁的青壮年劳动力，又无其他经济来源的贫困家庭；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4、城镇居民户口中父母一方或双方失业，家庭人均月收入低于家庭所在地最低生活保障线，经民政部门认定（凭市、县民政部门相应证明文件），且领取最低生活保证金的家庭；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5、来自烈士或优抚的特困家庭；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6、来自老、少、边等贫困地区的特困家庭；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7、其他不可抗拒的原因导致家庭经济困难的学生。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13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（二）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有下列情况之一者，不享受困难毕业生就业援助：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1、未取得学院毕业资格的毕业生；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2、弄虚作假，谎报家庭经济情况或本人生活状况者；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3、在校期间有抽烟、酗酒、请客以及与家庭经济困难状况不相符的高消费行为者。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51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二、“双困”毕业生就业援助的具体措施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为了做好家庭经济困难并就业困难“双困”毕业生的就业援助工作，采取以下措施：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、继续对因经济困难无力承担求职费用而导致就业困难的，给予一次求职费用补助，此类援助对象限定为学生处资助办登记在册的贫困毕业生（由学生处资助办登记在册），且品学兼优的贫困毕业生，比例不超过各系该届毕业生的3%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2、因就业能力缺乏而导致就业困难的，各系负责做好就业能力缺乏类型归类,并上报实训就业处、学生处，由学生处、实训就业处和各系等及时给予作免费职业能力培训，以提高其就业能力。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3、因身体残疾而导致就业困难的，各系应在毕业实习返校后统一进行“双困”毕业生认定工作，根据要求定出初步名单，经辅导员初审、系审核，于每年6月25日前上报学生处、实训就业处，学生处实训就业处审核后统一上报，由学院根据“双困”毕业生的具体情况一次性审定并发给求职补助。对就业能力缺乏和身体残疾等原因造成就业困难的毕业生，各系要指定一名专业教师或辅导员，实行一对一帮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rPr>
          <w:rFonts w:hint="default" w:ascii="Verdana" w:hAnsi="Verdana" w:cs="Verdana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件： 山西应用科技学院困难毕业生就业援助申请表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4760"/>
        <w:jc w:val="both"/>
        <w:rPr>
          <w:rFonts w:hint="default" w:ascii="Verdana" w:hAnsi="Verdana" w:cs="Verdana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676767"/>
          <w:spacing w:val="0"/>
          <w:sz w:val="28"/>
          <w:szCs w:val="28"/>
          <w:shd w:val="clear" w:fill="FFFFFF"/>
        </w:rPr>
        <w:t>二〇一四年十二月三十日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Verdana" w:hAnsi="Verdana" w:cs="Verdana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ascii="黑体" w:hAnsi="宋体" w:eastAsia="黑体" w:cs="黑体"/>
          <w:i w:val="0"/>
          <w:iCs w:val="0"/>
          <w:caps w:val="0"/>
          <w:color w:val="676767"/>
          <w:spacing w:val="0"/>
          <w:sz w:val="28"/>
          <w:szCs w:val="28"/>
        </w:rPr>
      </w:pP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      </w:t>
      </w:r>
      <w:bookmarkStart w:id="0" w:name="_GoBack"/>
      <w:bookmarkEnd w:id="0"/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山西应用科技学院困难毕业生就业援助申请表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9"/>
        <w:gridCol w:w="486"/>
        <w:gridCol w:w="911"/>
        <w:gridCol w:w="1396"/>
        <w:gridCol w:w="950"/>
        <w:gridCol w:w="457"/>
        <w:gridCol w:w="1176"/>
        <w:gridCol w:w="238"/>
        <w:gridCol w:w="14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9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系</w:t>
            </w: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部</w:t>
            </w:r>
          </w:p>
        </w:tc>
        <w:tc>
          <w:tcPr>
            <w:tcW w:w="1397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班</w:t>
            </w: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级</w:t>
            </w:r>
          </w:p>
        </w:tc>
        <w:tc>
          <w:tcPr>
            <w:tcW w:w="1407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专</w:t>
            </w: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业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09" w:type="dxa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姓</w:t>
            </w: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名</w:t>
            </w:r>
          </w:p>
        </w:tc>
        <w:tc>
          <w:tcPr>
            <w:tcW w:w="139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</w:t>
            </w:r>
            <w:r>
              <w:rPr>
                <w:rFonts w:hint="default" w:ascii="Verdana" w:hAnsi="Verdana" w:eastAsia="宋体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别</w:t>
            </w:r>
          </w:p>
        </w:tc>
        <w:tc>
          <w:tcPr>
            <w:tcW w:w="140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41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家庭地址</w:t>
            </w:r>
          </w:p>
        </w:tc>
        <w:tc>
          <w:tcPr>
            <w:tcW w:w="3257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  <w:tc>
          <w:tcPr>
            <w:tcW w:w="163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家庭电话</w:t>
            </w:r>
          </w:p>
        </w:tc>
        <w:tc>
          <w:tcPr>
            <w:tcW w:w="163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家庭情况</w:t>
            </w:r>
          </w:p>
        </w:tc>
        <w:tc>
          <w:tcPr>
            <w:tcW w:w="652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申请理由</w:t>
            </w:r>
          </w:p>
        </w:tc>
        <w:tc>
          <w:tcPr>
            <w:tcW w:w="652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辅导员意见</w:t>
            </w:r>
          </w:p>
        </w:tc>
        <w:tc>
          <w:tcPr>
            <w:tcW w:w="652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Verdana" w:hAnsi="Verdana" w:cs="Verdana"/>
                <w:sz w:val="24"/>
                <w:szCs w:val="24"/>
              </w:rPr>
            </w:pPr>
            <w:r>
              <w:rPr>
                <w:rFonts w:hint="default" w:ascii="Verdana" w:hAnsi="Verdana" w:eastAsia="微软雅黑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一对一</w:t>
            </w:r>
            <w:r>
              <w:rPr>
                <w:rFonts w:hint="default" w:ascii="Verdana" w:hAnsi="Verdana" w:eastAsia="微软雅黑" w:cs="Verdana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就业援助落实情况</w:t>
            </w:r>
          </w:p>
        </w:tc>
        <w:tc>
          <w:tcPr>
            <w:tcW w:w="652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系部意见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（盖章）</w:t>
            </w:r>
          </w:p>
        </w:tc>
        <w:tc>
          <w:tcPr>
            <w:tcW w:w="652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学生处意见</w:t>
            </w:r>
          </w:p>
        </w:tc>
        <w:tc>
          <w:tcPr>
            <w:tcW w:w="652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895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招生就业处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6529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76767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420" w:firstLine="4200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山西应用科技学院招生就业处制表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E372F"/>
    <w:rsid w:val="645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2022-01-07T09:09:00Z</dcterms:created>
  <dc:creator>Administrator</dc:creator>
  <cp:lastModifiedBy>Administrator</cp:lastModifiedBy>
  <dcterms:modified xsi:type="dcterms:W3CDTF">2022-01-07T09:09:57Z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D3D5B939CBA6459989A0C86E2BCB8725</vt:lpwstr>
  </property>
</Properties>
</file>