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00" w:lineRule="atLeast"/>
        <w:ind w:left="0" w:right="0" w:firstLine="480"/>
        <w:jc w:val="center"/>
      </w:pPr>
      <w:r>
        <w:rPr>
          <w:rStyle w:val="5"/>
          <w:rFonts w:ascii="微软雅黑" w:hAnsi="微软雅黑" w:eastAsia="微软雅黑" w:cs="微软雅黑"/>
          <w:sz w:val="30"/>
          <w:szCs w:val="30"/>
          <w:shd w:val="clear" w:fill="FFFFFF"/>
        </w:rPr>
        <w:t>山西应用科技学院</w:t>
      </w:r>
    </w:p>
    <w:p>
      <w:pPr>
        <w:pStyle w:val="2"/>
        <w:keepNext w:val="0"/>
        <w:keepLines w:val="0"/>
        <w:widowControl/>
        <w:suppressLineNumbers w:val="0"/>
        <w:shd w:val="clear" w:fill="FFFFFF"/>
        <w:spacing w:before="0" w:beforeAutospacing="0" w:after="0" w:afterAutospacing="0" w:line="600" w:lineRule="atLeast"/>
        <w:ind w:left="0" w:right="0" w:firstLine="480"/>
        <w:jc w:val="center"/>
      </w:pPr>
      <w:r>
        <w:rPr>
          <w:rStyle w:val="5"/>
          <w:rFonts w:hint="eastAsia" w:ascii="微软雅黑" w:hAnsi="微软雅黑" w:eastAsia="微软雅黑" w:cs="微软雅黑"/>
          <w:sz w:val="30"/>
          <w:szCs w:val="30"/>
          <w:shd w:val="clear" w:fill="FFFFFF"/>
        </w:rPr>
        <w:t>2015年促进毕业生就业的政策措施和指导服务综述</w:t>
      </w:r>
    </w:p>
    <w:p>
      <w:pPr>
        <w:pStyle w:val="2"/>
        <w:keepNext w:val="0"/>
        <w:keepLines w:val="0"/>
        <w:widowControl/>
        <w:suppressLineNumbers w:val="0"/>
        <w:shd w:val="clear" w:fill="FFFFFF"/>
        <w:spacing w:before="0" w:beforeAutospacing="0" w:after="0" w:afterAutospacing="0" w:line="600" w:lineRule="atLeast"/>
        <w:ind w:left="0" w:right="0" w:firstLine="480"/>
      </w:pPr>
      <w:r>
        <w:rPr>
          <w:rFonts w:ascii="宋体" w:hAnsi="宋体" w:eastAsia="宋体" w:cs="宋体"/>
          <w:sz w:val="30"/>
          <w:szCs w:val="30"/>
          <w:shd w:val="clear" w:fill="FFFFFF"/>
        </w:rPr>
        <w:t>　站在新的起点上,实训就业工作以“就业为本、实训为脉、</w:t>
      </w:r>
      <w:r>
        <w:rPr>
          <w:rFonts w:ascii="宋体" w:hAnsi="宋体" w:eastAsia="宋体" w:cs="宋体"/>
          <w:color w:val="000000"/>
          <w:sz w:val="30"/>
          <w:szCs w:val="30"/>
          <w:shd w:val="clear" w:fill="FFFFFF"/>
        </w:rPr>
        <w:t>创业为重、</w:t>
      </w:r>
      <w:r>
        <w:rPr>
          <w:rFonts w:ascii="宋体" w:hAnsi="宋体" w:eastAsia="宋体" w:cs="宋体"/>
          <w:sz w:val="30"/>
          <w:szCs w:val="30"/>
          <w:shd w:val="clear" w:fill="FFFFFF"/>
        </w:rPr>
        <w:t>鉴定为要、服务基层”为指导思想，坚持“以提升学生就业创业为根本，以实习、创业促进就业为宗旨，以提高就业</w:t>
      </w:r>
      <w:r>
        <w:rPr>
          <w:rFonts w:ascii="宋体" w:hAnsi="宋体" w:eastAsia="宋体" w:cs="宋体"/>
          <w:color w:val="000000"/>
          <w:sz w:val="30"/>
          <w:szCs w:val="30"/>
          <w:shd w:val="clear" w:fill="FFFFFF"/>
        </w:rPr>
        <w:t>创业质量为目标”的工作理念，建立毕业生就业创业工作的长效工作机制，构建实训就业与职业技能的互动体系,进一步提升服务的能力。</w:t>
      </w:r>
    </w:p>
    <w:p>
      <w:pPr>
        <w:pStyle w:val="2"/>
        <w:keepNext w:val="0"/>
        <w:keepLines w:val="0"/>
        <w:widowControl/>
        <w:suppressLineNumbers w:val="0"/>
        <w:spacing w:before="0" w:beforeAutospacing="0" w:after="0" w:afterAutospacing="0" w:line="495" w:lineRule="atLeast"/>
        <w:ind w:left="0" w:right="0" w:firstLine="600"/>
      </w:pPr>
      <w:r>
        <w:rPr>
          <w:rFonts w:ascii="宋体" w:hAnsi="宋体" w:eastAsia="宋体" w:cs="宋体"/>
          <w:sz w:val="30"/>
          <w:szCs w:val="30"/>
        </w:rPr>
        <w:t>1、毕业生就业就业开展情况：</w:t>
      </w:r>
    </w:p>
    <w:p>
      <w:pPr>
        <w:pStyle w:val="2"/>
        <w:keepNext w:val="0"/>
        <w:keepLines w:val="0"/>
        <w:widowControl/>
        <w:suppressLineNumbers w:val="0"/>
        <w:spacing w:before="0" w:beforeAutospacing="0" w:after="0" w:afterAutospacing="0" w:line="495" w:lineRule="atLeast"/>
        <w:ind w:left="0" w:right="0" w:firstLine="600"/>
      </w:pPr>
      <w:r>
        <w:rPr>
          <w:rFonts w:ascii="宋体" w:hAnsi="宋体" w:eastAsia="宋体" w:cs="宋体"/>
          <w:sz w:val="30"/>
          <w:szCs w:val="30"/>
        </w:rPr>
        <w:t>2015年3月6日举办2015年毕业生顶岗实习招聘会，来校参会企业有128家，比去年增加40余家。完成了16人困难毕业生求职补贴申报资料审查和上报工作。</w:t>
      </w:r>
    </w:p>
    <w:p>
      <w:pPr>
        <w:pStyle w:val="2"/>
        <w:keepNext w:val="0"/>
        <w:keepLines w:val="0"/>
        <w:widowControl/>
        <w:suppressLineNumbers w:val="0"/>
        <w:spacing w:before="0" w:beforeAutospacing="0" w:after="0" w:afterAutospacing="0" w:line="495" w:lineRule="atLeast"/>
        <w:ind w:left="0" w:right="0" w:firstLine="600"/>
      </w:pPr>
      <w:r>
        <w:rPr>
          <w:rFonts w:ascii="宋体" w:hAnsi="宋体" w:eastAsia="宋体" w:cs="宋体"/>
          <w:sz w:val="30"/>
          <w:szCs w:val="30"/>
        </w:rPr>
        <w:t>为了做好2015年毕业生就业派遣的准备工作，招生就业处在2015年5月8日邀请山西农业大学招生办公室靳海波老师参加了我校就业工作交流会。完成了</w:t>
      </w:r>
      <w:r>
        <w:rPr>
          <w:rFonts w:ascii="宋体" w:hAnsi="宋体" w:eastAsia="宋体" w:cs="宋体"/>
          <w:color w:val="000000"/>
          <w:sz w:val="30"/>
          <w:szCs w:val="30"/>
        </w:rPr>
        <w:t>2015届毕业生1635人派遣证办理工作。</w:t>
      </w:r>
      <w:r>
        <w:rPr>
          <w:rFonts w:ascii="宋体" w:hAnsi="宋体" w:eastAsia="宋体" w:cs="宋体"/>
          <w:sz w:val="30"/>
          <w:szCs w:val="30"/>
        </w:rPr>
        <w:t>举行了2015届毕业生毕业典礼，大会表彰了45名校级优秀毕业生、12名校级优秀实习生。</w:t>
      </w:r>
    </w:p>
    <w:p>
      <w:pPr>
        <w:pStyle w:val="2"/>
        <w:keepNext w:val="0"/>
        <w:keepLines w:val="0"/>
        <w:widowControl/>
        <w:suppressLineNumbers w:val="0"/>
        <w:spacing w:before="0" w:beforeAutospacing="0" w:after="0" w:afterAutospacing="0" w:line="495" w:lineRule="atLeast"/>
        <w:ind w:left="0" w:right="0" w:firstLine="450"/>
      </w:pPr>
      <w:r>
        <w:rPr>
          <w:rFonts w:ascii="宋体" w:hAnsi="宋体" w:eastAsia="宋体" w:cs="宋体"/>
          <w:sz w:val="30"/>
          <w:szCs w:val="30"/>
        </w:rPr>
        <w:t>　参加了山西省教育厅举办的2016届大中专院校毕业生就业校企见面会暨毕业（创业）作品展，我校各二级学院派出人员参加了校企见面会，完成了2015年我校毕业生就业质量年度报告的编制工作</w:t>
      </w:r>
    </w:p>
    <w:p>
      <w:pPr>
        <w:pStyle w:val="2"/>
        <w:keepNext w:val="0"/>
        <w:keepLines w:val="0"/>
        <w:widowControl/>
        <w:suppressLineNumbers w:val="0"/>
        <w:spacing w:before="0" w:beforeAutospacing="0" w:after="0" w:afterAutospacing="0" w:line="495" w:lineRule="atLeast"/>
        <w:ind w:left="0" w:right="0" w:firstLine="600"/>
      </w:pPr>
      <w:r>
        <w:rPr>
          <w:rFonts w:ascii="宋体" w:hAnsi="宋体" w:eastAsia="宋体" w:cs="宋体"/>
          <w:sz w:val="30"/>
          <w:szCs w:val="30"/>
        </w:rPr>
        <w:t>2、毕业生就业状况：</w:t>
      </w:r>
    </w:p>
    <w:p>
      <w:pPr>
        <w:pStyle w:val="2"/>
        <w:keepNext w:val="0"/>
        <w:keepLines w:val="0"/>
        <w:widowControl/>
        <w:suppressLineNumbers w:val="0"/>
        <w:spacing w:before="0" w:beforeAutospacing="0" w:after="0" w:afterAutospacing="0" w:line="495" w:lineRule="atLeast"/>
        <w:ind w:left="0" w:right="0" w:firstLine="600"/>
      </w:pPr>
      <w:r>
        <w:rPr>
          <w:rFonts w:ascii="宋体" w:hAnsi="宋体" w:eastAsia="宋体" w:cs="宋体"/>
          <w:sz w:val="30"/>
          <w:szCs w:val="30"/>
        </w:rPr>
        <w:t>2015届专科毕业生1635人，男生有805人，女生有830人，山西籍的毕业生1572人，省外毕业生63人。毕业生中，来自农村学生占多数，生源地为乡村的1070人，所占比例为65.44%，生源地为城市的565人，所占比例为34.55%。</w:t>
      </w:r>
      <w:r>
        <w:rPr>
          <w:rFonts w:ascii="宋体" w:hAnsi="宋体" w:eastAsia="宋体" w:cs="宋体"/>
          <w:color w:val="000000"/>
          <w:sz w:val="30"/>
          <w:szCs w:val="30"/>
        </w:rPr>
        <w:t>专升本升学人数12人，比例为0.7%；到各类企事业单位35人，比例为2.1%；到基层就业1354人，比例为82.81%；申请回生源地264人，比例为16.15%；就业率达85.68%。</w:t>
      </w:r>
    </w:p>
    <w:p>
      <w:pPr>
        <w:pStyle w:val="2"/>
        <w:keepNext w:val="0"/>
        <w:keepLines w:val="0"/>
        <w:widowControl/>
        <w:suppressLineNumbers w:val="0"/>
        <w:spacing w:before="0" w:beforeAutospacing="0" w:after="0" w:afterAutospacing="0" w:line="495" w:lineRule="atLeast"/>
        <w:ind w:left="0" w:right="0" w:firstLine="600"/>
      </w:pPr>
      <w:r>
        <w:rPr>
          <w:rFonts w:ascii="宋体" w:hAnsi="宋体" w:eastAsia="宋体" w:cs="宋体"/>
          <w:sz w:val="30"/>
          <w:szCs w:val="30"/>
        </w:rPr>
        <w:t>3、校企合作开展状况：</w:t>
      </w:r>
    </w:p>
    <w:p>
      <w:pPr>
        <w:pStyle w:val="2"/>
        <w:keepNext w:val="0"/>
        <w:keepLines w:val="0"/>
        <w:widowControl/>
        <w:suppressLineNumbers w:val="0"/>
        <w:spacing w:before="0" w:beforeAutospacing="0" w:after="0" w:afterAutospacing="0" w:line="495" w:lineRule="atLeast"/>
        <w:ind w:left="0" w:right="0" w:firstLine="600"/>
      </w:pPr>
      <w:r>
        <w:rPr>
          <w:rFonts w:ascii="宋体" w:hAnsi="宋体" w:eastAsia="宋体" w:cs="宋体"/>
          <w:sz w:val="30"/>
          <w:szCs w:val="30"/>
        </w:rPr>
        <w:t>2015届毕业生顶岗实习工作开局良好，2014年12月30日在三晋国际饭店会议室召开了2015届毕业生顶岗实习工作校企对接会，进过统筹安排，校本部共有1643名毕业生参与实习，安排实习单位21家，接收997人参与实习，实习率为61%。较去年相比实习人数增加596人，实习率增长4%。其中工程学院实习率最高，为67%，建工学院实习率最低，为28%。实习企业有21家企业。</w:t>
      </w:r>
    </w:p>
    <w:p>
      <w:pPr>
        <w:pStyle w:val="2"/>
        <w:keepNext w:val="0"/>
        <w:keepLines w:val="0"/>
        <w:widowControl/>
        <w:suppressLineNumbers w:val="0"/>
        <w:spacing w:before="0" w:beforeAutospacing="0" w:after="0" w:afterAutospacing="0" w:line="495" w:lineRule="atLeast"/>
        <w:ind w:left="0" w:right="0" w:firstLine="600"/>
      </w:pPr>
      <w:r>
        <w:rPr>
          <w:rFonts w:ascii="宋体" w:hAnsi="宋体" w:eastAsia="宋体" w:cs="宋体"/>
          <w:sz w:val="30"/>
          <w:szCs w:val="30"/>
        </w:rPr>
        <w:t>2013级学生实习时间调整为到2015年9月至次年2月底。2015年7月8日在我校召开2015届毕业生顶岗实习工作总结暨2013级学生实习工作安排会议，2016年毕业生校本部共有1597人，安排实习单位33家，接收1171人参与实习，实习率为73%。较去年相比实习人数增加46人，实习率增长12%。其中管理学院实习率最高，为87%，艺术实习率最低，为66%。</w:t>
      </w:r>
    </w:p>
    <w:p>
      <w:pPr>
        <w:pStyle w:val="2"/>
        <w:keepNext w:val="0"/>
        <w:keepLines w:val="0"/>
        <w:widowControl/>
        <w:suppressLineNumbers w:val="0"/>
        <w:spacing w:before="0" w:beforeAutospacing="0" w:after="0" w:afterAutospacing="0" w:line="495" w:lineRule="atLeast"/>
        <w:ind w:left="0" w:right="0" w:firstLine="600"/>
      </w:pPr>
      <w:r>
        <w:rPr>
          <w:rFonts w:ascii="宋体" w:hAnsi="宋体" w:eastAsia="宋体" w:cs="宋体"/>
          <w:sz w:val="30"/>
          <w:szCs w:val="30"/>
        </w:rPr>
        <w:t>4、大学生创业开展状况：</w:t>
      </w:r>
    </w:p>
    <w:p>
      <w:pPr>
        <w:pStyle w:val="2"/>
        <w:keepNext w:val="0"/>
        <w:keepLines w:val="0"/>
        <w:widowControl/>
        <w:suppressLineNumbers w:val="0"/>
        <w:spacing w:before="0" w:beforeAutospacing="0" w:after="0" w:afterAutospacing="0" w:line="495" w:lineRule="atLeast"/>
        <w:ind w:left="0" w:right="0" w:firstLine="600"/>
      </w:pPr>
      <w:r>
        <w:rPr>
          <w:rFonts w:ascii="宋体" w:hAnsi="宋体" w:eastAsia="宋体" w:cs="宋体"/>
          <w:sz w:val="30"/>
          <w:szCs w:val="30"/>
        </w:rPr>
        <w:t>2015年6月经省人社厅、财政厅实地考察，批准我校成为第五批省属在并普通高校大学生创业培训定点机构，7月9日举行了隆重定点机构授牌暨第一期创业意识（GYB）培训开班仪式。聘请了国家级创业培训师王洪生老师担任我校创新创业教育专家咨询委员会委员。</w:t>
      </w:r>
    </w:p>
    <w:p>
      <w:pPr>
        <w:pStyle w:val="2"/>
        <w:keepNext w:val="0"/>
        <w:keepLines w:val="0"/>
        <w:widowControl/>
        <w:suppressLineNumbers w:val="0"/>
        <w:spacing w:before="0" w:beforeAutospacing="0" w:after="0" w:afterAutospacing="0" w:line="495" w:lineRule="atLeast"/>
        <w:ind w:left="0" w:right="0" w:firstLine="600"/>
      </w:pPr>
      <w:r>
        <w:rPr>
          <w:rFonts w:ascii="宋体" w:hAnsi="宋体" w:eastAsia="宋体" w:cs="宋体"/>
          <w:sz w:val="30"/>
          <w:szCs w:val="30"/>
        </w:rPr>
        <w:t>5、大学生创业培训状况：</w:t>
      </w:r>
    </w:p>
    <w:p>
      <w:pPr>
        <w:pStyle w:val="2"/>
        <w:keepNext w:val="0"/>
        <w:keepLines w:val="0"/>
        <w:widowControl/>
        <w:suppressLineNumbers w:val="0"/>
        <w:spacing w:before="0" w:beforeAutospacing="0" w:after="0" w:afterAutospacing="0" w:line="495" w:lineRule="atLeast"/>
        <w:ind w:left="0" w:right="0" w:firstLine="600"/>
      </w:pPr>
      <w:r>
        <w:rPr>
          <w:rFonts w:ascii="宋体" w:hAnsi="宋体" w:eastAsia="宋体" w:cs="宋体"/>
          <w:sz w:val="30"/>
          <w:szCs w:val="30"/>
        </w:rPr>
        <w:t>从2015年月7月至12月举办了四期创业意识培训18个班，1525人，一期创办你的企业培训1个班30人.省财政厅下拨大学生创业培训专项补贴资金。</w:t>
      </w:r>
    </w:p>
    <w:p>
      <w:pPr>
        <w:pStyle w:val="2"/>
        <w:keepNext w:val="0"/>
        <w:keepLines w:val="0"/>
        <w:widowControl/>
        <w:suppressLineNumbers w:val="0"/>
        <w:spacing w:before="0" w:beforeAutospacing="0" w:after="0" w:afterAutospacing="0" w:line="495" w:lineRule="atLeast"/>
        <w:ind w:left="0" w:right="0" w:firstLine="600"/>
      </w:pPr>
      <w:r>
        <w:rPr>
          <w:rFonts w:ascii="宋体" w:hAnsi="宋体" w:eastAsia="宋体" w:cs="宋体"/>
          <w:sz w:val="30"/>
          <w:szCs w:val="30"/>
        </w:rPr>
        <w:t>积极组建我校创业培训师队伍，共有35名教职工报名，经过筛选第一批10人赴晋城进行为期十天创业培训师资班学习，2人参加了创业培训师提高班为期五天的专业培训。邀请国家级创业培训王洪生老师四次来学校进行业务培训和指导。</w:t>
      </w:r>
    </w:p>
    <w:p>
      <w:pPr>
        <w:pStyle w:val="2"/>
        <w:keepNext w:val="0"/>
        <w:keepLines w:val="0"/>
        <w:widowControl/>
        <w:suppressLineNumbers w:val="0"/>
        <w:spacing w:before="0" w:beforeAutospacing="0" w:after="0" w:afterAutospacing="0" w:line="495" w:lineRule="atLeast"/>
        <w:ind w:left="0" w:right="0" w:firstLine="600"/>
      </w:pPr>
      <w:r>
        <w:rPr>
          <w:rFonts w:ascii="宋体" w:hAnsi="宋体" w:eastAsia="宋体" w:cs="宋体"/>
          <w:color w:val="000000"/>
          <w:sz w:val="30"/>
          <w:szCs w:val="30"/>
        </w:rPr>
        <w:t>6、职业技能鉴定工作</w:t>
      </w:r>
    </w:p>
    <w:p>
      <w:pPr>
        <w:pStyle w:val="2"/>
        <w:keepNext w:val="0"/>
        <w:keepLines w:val="0"/>
        <w:widowControl/>
        <w:suppressLineNumbers w:val="0"/>
        <w:spacing w:before="0" w:beforeAutospacing="0" w:after="0" w:afterAutospacing="0" w:line="495" w:lineRule="atLeast"/>
        <w:ind w:left="0" w:right="0"/>
      </w:pPr>
      <w:r>
        <w:rPr>
          <w:rFonts w:ascii="宋体" w:hAnsi="宋体" w:eastAsia="宋体" w:cs="宋体"/>
          <w:sz w:val="30"/>
          <w:szCs w:val="30"/>
        </w:rPr>
        <w:t>组织我校学生2015年参加职业资格鉴定国家统一考试报名人数共计496人；参加省级普通工种鉴定考试报名人数989人；组织建筑类专业学生参加建设厅组织的六大员考试，考试报名培训学生人数达1338人；合计2823人。同时，组织26名换证考评员及13名新加入教师参加到考评员队伍中，利用暑期参加了省人社厅的培训学习考试工作。</w:t>
      </w:r>
    </w:p>
    <w:p>
      <w:pPr>
        <w:pStyle w:val="2"/>
        <w:keepNext w:val="0"/>
        <w:keepLines w:val="0"/>
        <w:widowControl/>
        <w:suppressLineNumbers w:val="0"/>
        <w:shd w:val="clear" w:fill="FFFFFF"/>
        <w:spacing w:before="0" w:beforeAutospacing="0" w:after="0" w:afterAutospacing="0" w:line="600" w:lineRule="atLeast"/>
        <w:ind w:left="0" w:right="0" w:firstLine="48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C48C2"/>
    <w:rsid w:val="4AFC4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2022-01-07T08:58:00Z</dcterms:created>
  <dc:creator>Administrator</dc:creator>
  <cp:lastModifiedBy>Administrator</cp:lastModifiedBy>
  <dcterms:modified xsi:type="dcterms:W3CDTF">2022-01-07T09:08:25Z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8C6657C278D24CA0B7E6B170301C96D3</vt:lpwstr>
  </property>
</Properties>
</file>