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简体" w:cs="方正小标宋简体"/>
          <w:sz w:val="44"/>
          <w:szCs w:val="44"/>
          <w:lang w:val="en-US" w:eastAsia="zh-CN"/>
        </w:rPr>
      </w:pPr>
      <w:bookmarkStart w:id="0" w:name="_Toc19537"/>
      <w:r>
        <w:rPr>
          <w:rFonts w:hint="eastAsia" w:ascii="Times New Roman" w:hAnsi="Times New Roman" w:eastAsia="方正小标宋简体" w:cs="方正小标宋简体"/>
          <w:sz w:val="44"/>
          <w:szCs w:val="44"/>
          <w:lang w:val="en-US" w:eastAsia="zh-CN"/>
        </w:rPr>
        <w:t>教职工对学院建议与沟通管理制度</w:t>
      </w:r>
      <w:bookmarkEnd w:id="0"/>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一、为集思广益，増强教职工的主人翁意识和责任感，充分发挥民主管理和监督的作用，建立教职员工与学院的建议与沟通渠道，不断改进学院各项工作。</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二、建议是指针对学院的工作、管理上存在的间题，在方式、方法和措施上提出改进和完善措施的意见；对学院现有制度等方面提出改进和革新的建议等。</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三、学院积极倡导和鼓励全体教职员工对工作业务范围内涉及完善管理或教改创新等方面提出具体可操作性的建设性意见。</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四、经学院审定为有使用价值的建议和提案，由相关责任部门评估其可行性并确定接纳建议，经学校审批同意后，对提议人可给予表彰或一定的奖励。</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五、学院鼓励教职员工采用正规渠道口头、书面反应问题，反对背后议论或会上不讲，会后乱说的行为。通过正规渠道反应的问题，都会得到及时的处理或口头、书面回复。</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六、学院有相当宽广的沟通渠道，并在学院显著位置设立院长信箱，有任何问题，可投书面材料或可按工作程序向本人所在部门领导、学院办公室或可直接向学校主管部门反映。</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C61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723" w:firstLineChars="200"/>
    </w:pPr>
    <w:rPr>
      <w:rFonts w:eastAsia="宋体" w:asciiTheme="minorAscii" w:hAnsiTheme="minorAscii" w:cstheme="minorBidi"/>
      <w:sz w:val="24"/>
      <w:szCs w:val="22"/>
      <w:lang w:val="en-US" w:eastAsia="en-US" w:bidi="en-US"/>
    </w:rPr>
  </w:style>
  <w:style w:type="paragraph" w:styleId="2">
    <w:name w:val="heading 1"/>
    <w:basedOn w:val="1"/>
    <w:next w:val="1"/>
    <w:qFormat/>
    <w:uiPriority w:val="0"/>
    <w:pPr>
      <w:keepNext/>
      <w:keepLines/>
      <w:spacing w:before="100" w:beforeLines="100" w:after="100" w:afterLines="100" w:line="360" w:lineRule="auto"/>
      <w:ind w:firstLine="0" w:firstLineChars="0"/>
      <w:jc w:val="center"/>
      <w:outlineLvl w:val="0"/>
    </w:pPr>
    <w:rPr>
      <w:rFonts w:eastAsia="黑体"/>
      <w:b/>
      <w:kern w:val="44"/>
      <w:sz w:val="36"/>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2021-11-25T13:42:24Z</dcterms:created>
  <dc:creator>李硕</dc:creator>
  <cp:lastModifiedBy>李硕</cp:lastModifiedBy>
  <dcterms:modified xsi:type="dcterms:W3CDTF">2021-11-25T13:45:11Z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