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新宋体" w:hAnsi="新宋体" w:eastAsia="新宋体" w:cs="新宋体"/>
          <w:b/>
          <w:bCs/>
          <w:sz w:val="24"/>
          <w:szCs w:val="32"/>
        </w:rPr>
      </w:pPr>
      <w:r>
        <w:rPr>
          <w:sz w:val="52"/>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0</wp:posOffset>
                </wp:positionV>
                <wp:extent cx="5267325" cy="871220"/>
                <wp:effectExtent l="0" t="0" r="0" b="0"/>
                <wp:wrapSquare wrapText="bothSides"/>
                <wp:docPr id="1027" name="文本框 2"/>
                <wp:cNvGraphicFramePr/>
                <a:graphic xmlns:a="http://schemas.openxmlformats.org/drawingml/2006/main">
                  <a:graphicData uri="http://schemas.microsoft.com/office/word/2010/wordprocessingShape">
                    <wps:wsp>
                      <wps:cNvSpPr/>
                      <wps:spPr>
                        <a:xfrm>
                          <a:off x="0" y="0"/>
                          <a:ext cx="5267325" cy="871220"/>
                        </a:xfrm>
                        <a:prstGeom prst="rect">
                          <a:avLst/>
                        </a:prstGeom>
                        <a:ln>
                          <a:noFill/>
                        </a:ln>
                      </wps:spPr>
                      <wps:txbx>
                        <w:txbxContent>
                          <w:p>
                            <w:pPr>
                              <w:jc w:val="right"/>
                              <w:rPr>
                                <w:rFonts w:ascii="新宋体" w:hAnsi="新宋体" w:eastAsia="新宋体" w:cs="新宋体"/>
                                <w:b/>
                                <w:bCs/>
                                <w:color w:val="000000"/>
                                <w:sz w:val="56"/>
                                <w:szCs w:val="56"/>
                                <w14:shadow w14:blurRad="38100" w14:dist="12700" w14:dir="2700000" w14:sx="100000" w14:sy="100000" w14:kx="0" w14:ky="0" w14:algn="tl">
                                  <w14:srgbClr w14:val="000000">
                                    <w14:alpha w14:val="60001"/>
                                  </w14:srgbClr>
                                </w14:shadow>
                              </w:rPr>
                            </w:pPr>
                            <w:r>
                              <w:rPr>
                                <w:rFonts w:hint="eastAsia" w:ascii="新宋体" w:hAnsi="新宋体" w:eastAsia="新宋体" w:cs="新宋体"/>
                                <w:b/>
                                <w:bCs/>
                                <w:color w:val="000000"/>
                                <w:sz w:val="56"/>
                                <w:szCs w:val="56"/>
                                <w14:shadow w14:blurRad="38100" w14:dist="12700" w14:dir="2700000" w14:sx="100000" w14:sy="100000" w14:kx="0" w14:ky="0" w14:algn="tl">
                                  <w14:srgbClr w14:val="000000">
                                    <w14:alpha w14:val="60001"/>
                                  </w14:srgbClr>
                                </w14:shadow>
                              </w:rPr>
                              <w:drawing>
                                <wp:inline distT="0" distB="0" distL="0" distR="0">
                                  <wp:extent cx="581025" cy="581025"/>
                                  <wp:effectExtent l="0" t="0" r="13335" b="13335"/>
                                  <wp:docPr id="2049" name="图片 24"/>
                                  <wp:cNvGraphicFramePr/>
                                  <a:graphic xmlns:a="http://schemas.openxmlformats.org/drawingml/2006/main">
                                    <a:graphicData uri="http://schemas.openxmlformats.org/drawingml/2006/picture">
                                      <pic:pic xmlns:pic="http://schemas.openxmlformats.org/drawingml/2006/picture">
                                        <pic:nvPicPr>
                                          <pic:cNvPr id="2049" name="图片 24"/>
                                          <pic:cNvPicPr/>
                                        </pic:nvPicPr>
                                        <pic:blipFill>
                                          <a:blip r:embed="rId5" cstate="print"/>
                                          <a:srcRect/>
                                          <a:stretch>
                                            <a:fillRect/>
                                          </a:stretch>
                                        </pic:blipFill>
                                        <pic:spPr>
                                          <a:xfrm>
                                            <a:off x="0" y="0"/>
                                            <a:ext cx="581025" cy="581025"/>
                                          </a:xfrm>
                                          <a:prstGeom prst="rect">
                                            <a:avLst/>
                                          </a:prstGeom>
                                        </pic:spPr>
                                      </pic:pic>
                                    </a:graphicData>
                                  </a:graphic>
                                </wp:inline>
                              </w:drawing>
                            </w:r>
                            <w:r>
                              <w:rPr>
                                <w:rFonts w:hint="eastAsia" w:ascii="新宋体" w:hAnsi="新宋体" w:eastAsia="新宋体" w:cs="新宋体"/>
                                <w:b/>
                                <w:bCs/>
                                <w:color w:val="000000"/>
                                <w:sz w:val="48"/>
                                <w:szCs w:val="48"/>
                                <w14:shadow w14:blurRad="38100" w14:dist="12700" w14:dir="2700000" w14:sx="100000" w14:sy="100000" w14:kx="0" w14:ky="0" w14:algn="tl">
                                  <w14:srgbClr w14:val="000000">
                                    <w14:alpha w14:val="60001"/>
                                  </w14:srgbClr>
                                </w14:shadow>
                              </w:rPr>
                              <w:t>山西应用科技学院音乐学院院报</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0pt;margin-top:0pt;height:68.6pt;width:414.75pt;mso-wrap-distance-bottom:0pt;mso-wrap-distance-left:9pt;mso-wrap-distance-right:9pt;mso-wrap-distance-top:0pt;z-index:1024;mso-width-relative:page;mso-height-relative:page;" filled="f" stroked="f" coordsize="21600,21600" o:gfxdata="UEsDBAoAAAAAAIdO4kAAAAAAAAAAAAAAAAAEAAAAZHJzL1BLAwQUAAAACACHTuJAqwlSJdcAAAAF&#10;AQAADwAAAGRycy9kb3ducmV2LnhtbE2PQU/CQBCF7yb8h82QeDGwpUbF2i0HEiIxJsSCnJfu2DZ0&#10;Z0t3afHfO3jRy0sm7+W9b9LFxTaix87XjhTMphEIpMKZmkoFu+1qMgfhgyajG0eo4Bs9LLLRTaoT&#10;4wb6wD4PpeAS8olWUIXQJlL6okKr/dS1SOx9uc7qwGdXStPpgcttI+MoepRW18QLlW5xWWFxzM9W&#10;wVBs+v32/VVu7vZrR6f1aZl/vil1O55FLyACXsJfGK74jA4ZMx3cmYwXjQJ+JPwqe/P4+QHEgUP3&#10;TzHILJX/6bMfUEsDBBQAAAAIAIdO4kBAfMf2wAEAAFUDAAAOAAAAZHJzL2Uyb0RvYy54bWytU82O&#10;0zAQviPxDpbv1Glot0vUdIW0WoSEYKWFB3Adu7EU/zB2m5QHgDfgxIX7Plefg7ETuhXcEJepx+N+&#10;833fTNY3g+nIQULQztZ0PisokVa4RttdTT99vHtxTUmI3Da8c1bW9CgDvdk8f7bufSVL17qukUAQ&#10;xIaq9zVtY/QVY0G00vAwc15aLCoHhkdMYcca4D2im46VRXHFegeNBydkCHh7OxbpJuMrJUX8oFSQ&#10;kXQ1RW4xR8hxmyLbrHm1A+5bLSYa/B9YGK4tNj1D3fLIyR70X1BGC3DBqTgTzjCnlBYya0A18+IP&#10;NQ8t9zJrQXOCP9sU/h+seH+4B6IbnF1Rriix3OCUTt+/nX48nn5+JWVyqPehwocP/h6mLOAxyR0U&#10;mPSLQsiQXT2eXZVDJAIvl+XV6mW5pERg7Xo1L8tsO3v6t4cQ30hnSDrUFHBq2Ux+eBcidsSnv5+k&#10;Zp1N0bo73XVjNd2wxHLklU5x2A4T2a1rjigStxTBWwdfKOlx4jUNn/ccJCXdW4uWvpovFmlFcrJY&#10;rpAmgcvK9rLCrUComo5MrXu9j07pzDa1H3tOrHB2WcS0Z2k5LvP86ulr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wlSJdcAAAAFAQAADwAAAAAAAAABACAAAAAiAAAAZHJzL2Rvd25yZXYueG1s&#10;UEsBAhQAFAAAAAgAh07iQEB8x/bAAQAAVQMAAA4AAAAAAAAAAQAgAAAAJgEAAGRycy9lMm9Eb2Mu&#10;eG1sUEsFBgAAAAAGAAYAWQEAAFgFAAAAAA==&#10;">
                <v:fill on="f" focussize="0,0"/>
                <v:stroke on="f"/>
                <v:imagedata o:title=""/>
                <o:lock v:ext="edit" aspectratio="f"/>
                <v:textbox>
                  <w:txbxContent>
                    <w:p>
                      <w:pPr>
                        <w:jc w:val="right"/>
                        <w:rPr>
                          <w:rFonts w:ascii="新宋体" w:hAnsi="新宋体" w:eastAsia="新宋体" w:cs="新宋体"/>
                          <w:b/>
                          <w:bCs/>
                          <w:color w:val="000000"/>
                          <w:sz w:val="56"/>
                          <w:szCs w:val="56"/>
                          <w14:shadow w14:blurRad="38100" w14:dist="12700" w14:dir="2700000" w14:sx="100000" w14:sy="100000" w14:kx="0" w14:ky="0" w14:algn="tl">
                            <w14:srgbClr w14:val="000000">
                              <w14:alpha w14:val="60001"/>
                            </w14:srgbClr>
                          </w14:shadow>
                        </w:rPr>
                      </w:pPr>
                      <w:r>
                        <w:rPr>
                          <w:rFonts w:hint="eastAsia" w:ascii="新宋体" w:hAnsi="新宋体" w:eastAsia="新宋体" w:cs="新宋体"/>
                          <w:b/>
                          <w:bCs/>
                          <w:color w:val="000000"/>
                          <w:sz w:val="56"/>
                          <w:szCs w:val="56"/>
                          <w14:shadow w14:blurRad="38100" w14:dist="12700" w14:dir="2700000" w14:sx="100000" w14:sy="100000" w14:kx="0" w14:ky="0" w14:algn="tl">
                            <w14:srgbClr w14:val="000000">
                              <w14:alpha w14:val="60001"/>
                            </w14:srgbClr>
                          </w14:shadow>
                        </w:rPr>
                        <w:drawing>
                          <wp:inline distT="0" distB="0" distL="0" distR="0">
                            <wp:extent cx="581025" cy="581025"/>
                            <wp:effectExtent l="0" t="0" r="13335" b="13335"/>
                            <wp:docPr id="2049" name="图片 24"/>
                            <wp:cNvGraphicFramePr/>
                            <a:graphic xmlns:a="http://schemas.openxmlformats.org/drawingml/2006/main">
                              <a:graphicData uri="http://schemas.openxmlformats.org/drawingml/2006/picture">
                                <pic:pic xmlns:pic="http://schemas.openxmlformats.org/drawingml/2006/picture">
                                  <pic:nvPicPr>
                                    <pic:cNvPr id="2049" name="图片 24"/>
                                    <pic:cNvPicPr/>
                                  </pic:nvPicPr>
                                  <pic:blipFill>
                                    <a:blip r:embed="rId5" cstate="print"/>
                                    <a:srcRect/>
                                    <a:stretch>
                                      <a:fillRect/>
                                    </a:stretch>
                                  </pic:blipFill>
                                  <pic:spPr>
                                    <a:xfrm>
                                      <a:off x="0" y="0"/>
                                      <a:ext cx="581025" cy="581025"/>
                                    </a:xfrm>
                                    <a:prstGeom prst="rect">
                                      <a:avLst/>
                                    </a:prstGeom>
                                  </pic:spPr>
                                </pic:pic>
                              </a:graphicData>
                            </a:graphic>
                          </wp:inline>
                        </w:drawing>
                      </w:r>
                      <w:r>
                        <w:rPr>
                          <w:rFonts w:hint="eastAsia" w:ascii="新宋体" w:hAnsi="新宋体" w:eastAsia="新宋体" w:cs="新宋体"/>
                          <w:b/>
                          <w:bCs/>
                          <w:color w:val="000000"/>
                          <w:sz w:val="48"/>
                          <w:szCs w:val="48"/>
                          <w14:shadow w14:blurRad="38100" w14:dist="12700" w14:dir="2700000" w14:sx="100000" w14:sy="100000" w14:kx="0" w14:ky="0" w14:algn="tl">
                            <w14:srgbClr w14:val="000000">
                              <w14:alpha w14:val="60001"/>
                            </w14:srgbClr>
                          </w14:shadow>
                        </w:rPr>
                        <w:t>山西应用科技学院音乐学院院报</w:t>
                      </w:r>
                    </w:p>
                  </w:txbxContent>
                </v:textbox>
                <w10:wrap type="square"/>
              </v:rect>
            </w:pict>
          </mc:Fallback>
        </mc:AlternateContent>
      </w:r>
      <w:r>
        <w:rPr>
          <w:rFonts w:hint="eastAsia" w:ascii="新宋体" w:hAnsi="新宋体" w:eastAsia="新宋体" w:cs="新宋体"/>
          <w:b/>
          <w:bCs/>
          <w:sz w:val="24"/>
          <w:szCs w:val="32"/>
        </w:rPr>
        <w:t>2019年10月07日         农历九月初九         第2期         总第2期</w:t>
      </w:r>
    </w:p>
    <w:p>
      <w:pPr>
        <w:rPr>
          <w:rFonts w:ascii="新宋体" w:hAnsi="新宋体" w:eastAsia="新宋体" w:cs="新宋体"/>
          <w:b/>
          <w:bCs/>
          <w:sz w:val="24"/>
          <w:szCs w:val="32"/>
        </w:rPr>
      </w:pPr>
    </w:p>
    <w:tbl>
      <w:tblPr>
        <w:tblStyle w:val="8"/>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644" w:type="dxa"/>
            <w:vMerge w:val="restart"/>
          </w:tcPr>
          <w:p>
            <w:pPr>
              <w:jc w:val="center"/>
              <w:rPr>
                <w:rFonts w:ascii="新宋体" w:hAnsi="新宋体" w:eastAsia="新宋体" w:cs="新宋体"/>
                <w:b/>
                <w:bCs/>
                <w:sz w:val="24"/>
                <w:szCs w:val="32"/>
              </w:rPr>
            </w:pPr>
          </w:p>
          <w:p>
            <w:pPr>
              <w:jc w:val="center"/>
              <w:rPr>
                <w:rFonts w:ascii="新宋体" w:hAnsi="新宋体" w:eastAsia="新宋体" w:cs="新宋体"/>
                <w:b/>
                <w:bCs/>
                <w:sz w:val="24"/>
                <w:szCs w:val="32"/>
              </w:rPr>
            </w:pPr>
          </w:p>
          <w:p>
            <w:pPr>
              <w:jc w:val="center"/>
              <w:rPr>
                <w:rFonts w:ascii="新宋体" w:hAnsi="新宋体" w:eastAsia="新宋体" w:cs="新宋体"/>
                <w:b/>
                <w:bCs/>
                <w:sz w:val="24"/>
                <w:szCs w:val="32"/>
              </w:rPr>
            </w:pPr>
          </w:p>
          <w:p>
            <w:pPr>
              <w:jc w:val="center"/>
              <w:rPr>
                <w:rFonts w:ascii="楷体" w:hAnsi="楷体" w:eastAsia="楷体" w:cs="楷体"/>
                <w:b/>
                <w:bCs/>
                <w:sz w:val="32"/>
                <w:szCs w:val="40"/>
              </w:rPr>
            </w:pPr>
            <w:r>
              <w:rPr>
                <w:rFonts w:hint="eastAsia" w:ascii="楷体" w:hAnsi="楷体" w:eastAsia="楷体" w:cs="楷体"/>
                <w:b/>
                <w:bCs/>
                <w:sz w:val="32"/>
                <w:szCs w:val="40"/>
              </w:rPr>
              <w:t>导</w:t>
            </w:r>
          </w:p>
          <w:p>
            <w:pPr>
              <w:jc w:val="center"/>
              <w:rPr>
                <w:rFonts w:ascii="楷体" w:hAnsi="楷体" w:eastAsia="楷体" w:cs="楷体"/>
                <w:b/>
                <w:bCs/>
                <w:sz w:val="32"/>
                <w:szCs w:val="40"/>
              </w:rPr>
            </w:pPr>
            <w:r>
              <w:rPr>
                <w:rFonts w:hint="eastAsia" w:ascii="楷体" w:hAnsi="楷体" w:eastAsia="楷体" w:cs="楷体"/>
                <w:b/>
                <w:bCs/>
                <w:sz w:val="32"/>
                <w:szCs w:val="40"/>
              </w:rPr>
              <w:t xml:space="preserve"> </w:t>
            </w:r>
          </w:p>
          <w:p>
            <w:pPr>
              <w:jc w:val="center"/>
              <w:rPr>
                <w:rFonts w:ascii="新宋体" w:hAnsi="新宋体" w:eastAsia="新宋体" w:cs="新宋体"/>
                <w:b/>
                <w:bCs/>
                <w:sz w:val="24"/>
                <w:szCs w:val="32"/>
              </w:rPr>
            </w:pPr>
            <w:r>
              <w:rPr>
                <w:rFonts w:hint="eastAsia" w:ascii="楷体" w:hAnsi="楷体" w:eastAsia="楷体" w:cs="楷体"/>
                <w:b/>
                <w:bCs/>
                <w:sz w:val="32"/>
                <w:szCs w:val="40"/>
              </w:rPr>
              <w:t xml:space="preserve">  读  </w:t>
            </w:r>
          </w:p>
        </w:tc>
        <w:tc>
          <w:tcPr>
            <w:tcW w:w="7835" w:type="dxa"/>
          </w:tcPr>
          <w:p>
            <w:pPr>
              <w:pStyle w:val="11"/>
              <w:ind w:firstLine="0" w:firstLineChars="0"/>
              <w:jc w:val="left"/>
              <w:rPr>
                <w:rFonts w:ascii="楷体" w:hAnsi="楷体" w:eastAsia="楷体" w:cs="楷体"/>
                <w:sz w:val="24"/>
              </w:rPr>
            </w:pPr>
            <w:r>
              <w:rPr>
                <w:rFonts w:hint="eastAsia" w:ascii="楷体" w:hAnsi="楷体" w:eastAsia="楷体" w:cs="楷体"/>
                <w:sz w:val="24"/>
              </w:rPr>
              <w:t>一、工作重点</w:t>
            </w:r>
          </w:p>
          <w:p>
            <w:pPr>
              <w:pStyle w:val="11"/>
              <w:ind w:firstLine="240" w:firstLineChars="100"/>
              <w:jc w:val="left"/>
              <w:rPr>
                <w:rFonts w:ascii="楷体" w:hAnsi="楷体" w:eastAsia="楷体" w:cs="楷体"/>
                <w:sz w:val="24"/>
              </w:rPr>
            </w:pPr>
            <w:r>
              <w:rPr>
                <w:rFonts w:hint="eastAsia" w:ascii="楷体" w:hAnsi="楷体" w:eastAsia="楷体" w:cs="楷体"/>
                <w:sz w:val="24"/>
              </w:rPr>
              <w:t>· 十月份工作要点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644" w:type="dxa"/>
            <w:vMerge w:val="continue"/>
          </w:tcPr>
          <w:p>
            <w:pPr>
              <w:rPr>
                <w:rFonts w:ascii="新宋体" w:hAnsi="新宋体" w:eastAsia="新宋体" w:cs="新宋体"/>
                <w:b/>
                <w:bCs/>
                <w:sz w:val="24"/>
                <w:szCs w:val="32"/>
              </w:rPr>
            </w:pPr>
          </w:p>
        </w:tc>
        <w:tc>
          <w:tcPr>
            <w:tcW w:w="7835" w:type="dxa"/>
          </w:tcPr>
          <w:p>
            <w:pPr>
              <w:jc w:val="left"/>
              <w:rPr>
                <w:rFonts w:ascii="楷体" w:hAnsi="楷体" w:eastAsia="楷体" w:cs="楷体"/>
                <w:sz w:val="24"/>
              </w:rPr>
            </w:pPr>
            <w:r>
              <w:rPr>
                <w:rFonts w:hint="eastAsia" w:ascii="楷体" w:hAnsi="楷体" w:eastAsia="楷体" w:cs="楷体"/>
                <w:sz w:val="24"/>
              </w:rPr>
              <w:t>二、党团工作</w:t>
            </w:r>
          </w:p>
          <w:p>
            <w:pPr>
              <w:ind w:firstLine="240" w:firstLineChars="100"/>
              <w:jc w:val="left"/>
              <w:rPr>
                <w:rFonts w:ascii="楷体" w:hAnsi="楷体" w:eastAsia="楷体" w:cs="楷体"/>
                <w:sz w:val="24"/>
              </w:rPr>
            </w:pPr>
            <w:r>
              <w:rPr>
                <w:rFonts w:hint="eastAsia" w:ascii="楷体" w:hAnsi="楷体" w:eastAsia="楷体" w:cs="楷体"/>
                <w:sz w:val="24"/>
              </w:rPr>
              <w:t>· 音乐学院召开“不忘初心、牢记使命”学习研讨会</w:t>
            </w:r>
          </w:p>
          <w:p>
            <w:pPr>
              <w:ind w:firstLine="240" w:firstLineChars="100"/>
              <w:jc w:val="left"/>
              <w:rPr>
                <w:rFonts w:ascii="楷体" w:hAnsi="楷体" w:eastAsia="楷体" w:cs="楷体"/>
                <w:sz w:val="24"/>
              </w:rPr>
            </w:pPr>
            <w:r>
              <w:rPr>
                <w:rFonts w:hint="eastAsia" w:ascii="楷体" w:hAnsi="楷体" w:eastAsia="楷体" w:cs="楷体"/>
                <w:sz w:val="24"/>
              </w:rPr>
              <w:t>· 立鸿鹄志，做追梦人|音乐学院在2019新生军训中获得多项表彰</w:t>
            </w:r>
          </w:p>
          <w:p>
            <w:pPr>
              <w:ind w:firstLine="240" w:firstLineChars="100"/>
              <w:jc w:val="left"/>
              <w:rPr>
                <w:rFonts w:ascii="楷体" w:hAnsi="楷体" w:eastAsia="楷体" w:cs="楷体"/>
                <w:sz w:val="24"/>
              </w:rPr>
            </w:pPr>
            <w:r>
              <w:rPr>
                <w:rFonts w:hint="eastAsia" w:ascii="楷体" w:hAnsi="楷体" w:eastAsia="楷体" w:cs="楷体"/>
                <w:sz w:val="24"/>
              </w:rPr>
              <w:t>· 关于对彭甜甜等七名学生的处理决定教学科研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44" w:type="dxa"/>
            <w:vMerge w:val="continue"/>
          </w:tcPr>
          <w:p>
            <w:pPr>
              <w:rPr>
                <w:rFonts w:ascii="新宋体" w:hAnsi="新宋体" w:eastAsia="新宋体" w:cs="新宋体"/>
                <w:b/>
                <w:bCs/>
                <w:sz w:val="24"/>
                <w:szCs w:val="32"/>
              </w:rPr>
            </w:pPr>
          </w:p>
        </w:tc>
        <w:tc>
          <w:tcPr>
            <w:tcW w:w="7835" w:type="dxa"/>
          </w:tcPr>
          <w:p>
            <w:pPr>
              <w:jc w:val="left"/>
              <w:rPr>
                <w:rFonts w:ascii="楷体" w:hAnsi="楷体" w:eastAsia="楷体" w:cs="楷体"/>
                <w:sz w:val="24"/>
              </w:rPr>
            </w:pPr>
            <w:r>
              <w:rPr>
                <w:rFonts w:hint="eastAsia" w:ascii="楷体" w:hAnsi="楷体" w:eastAsia="楷体" w:cs="楷体"/>
                <w:sz w:val="24"/>
              </w:rPr>
              <w:t>三、教学科研</w:t>
            </w:r>
          </w:p>
          <w:p>
            <w:pPr>
              <w:ind w:firstLine="240" w:firstLineChars="100"/>
              <w:jc w:val="left"/>
              <w:rPr>
                <w:rFonts w:ascii="楷体" w:hAnsi="楷体" w:eastAsia="楷体" w:cs="楷体"/>
                <w:sz w:val="24"/>
              </w:rPr>
            </w:pPr>
            <w:r>
              <w:rPr>
                <w:rFonts w:hint="eastAsia" w:ascii="楷体" w:hAnsi="楷体" w:eastAsia="楷体" w:cs="楷体"/>
                <w:sz w:val="24"/>
              </w:rPr>
              <w:t>· 2019-2020学年第一学期9月份第三、四周教学科工作总结及下月工作计划</w:t>
            </w:r>
          </w:p>
          <w:p>
            <w:pPr>
              <w:ind w:firstLine="240" w:firstLineChars="100"/>
              <w:jc w:val="left"/>
              <w:rPr>
                <w:rFonts w:ascii="楷体" w:hAnsi="楷体" w:eastAsia="楷体" w:cs="楷体"/>
                <w:sz w:val="24"/>
              </w:rPr>
            </w:pPr>
            <w:r>
              <w:rPr>
                <w:rFonts w:hint="eastAsia" w:ascii="楷体" w:hAnsi="楷体" w:eastAsia="楷体" w:cs="楷体"/>
                <w:sz w:val="24"/>
              </w:rPr>
              <w:t>· 2019年音乐学院教师发表论文情况</w:t>
            </w:r>
          </w:p>
          <w:p>
            <w:pPr>
              <w:ind w:firstLine="240" w:firstLineChars="100"/>
              <w:jc w:val="left"/>
              <w:rPr>
                <w:rFonts w:ascii="楷体" w:hAnsi="楷体" w:eastAsia="楷体" w:cs="楷体"/>
                <w:sz w:val="24"/>
              </w:rPr>
            </w:pPr>
            <w:r>
              <w:rPr>
                <w:rFonts w:hint="eastAsia" w:ascii="楷体" w:hAnsi="楷体" w:eastAsia="楷体" w:cs="楷体"/>
                <w:sz w:val="24"/>
              </w:rPr>
              <w:t>· 给大一新生的一封信</w:t>
            </w:r>
          </w:p>
          <w:p>
            <w:pPr>
              <w:ind w:firstLine="240" w:firstLineChars="100"/>
              <w:jc w:val="left"/>
              <w:rPr>
                <w:rFonts w:ascii="楷体" w:hAnsi="楷体" w:eastAsia="楷体" w:cs="楷体"/>
                <w:sz w:val="24"/>
              </w:rPr>
            </w:pPr>
            <w:r>
              <w:rPr>
                <w:rFonts w:hint="eastAsia" w:ascii="楷体" w:hAnsi="楷体" w:eastAsia="楷体" w:cs="楷体"/>
                <w:sz w:val="24"/>
              </w:rPr>
              <w:t>· 舞蹈专业教师制定2019到2020学年第一学期的教研计划</w:t>
            </w:r>
          </w:p>
          <w:p>
            <w:pPr>
              <w:ind w:firstLine="240" w:firstLineChars="100"/>
              <w:jc w:val="left"/>
              <w:rPr>
                <w:rFonts w:ascii="楷体" w:hAnsi="楷体" w:eastAsia="楷体" w:cs="楷体"/>
                <w:sz w:val="24"/>
              </w:rPr>
            </w:pPr>
            <w:r>
              <w:rPr>
                <w:rFonts w:hint="eastAsia" w:ascii="楷体" w:hAnsi="楷体" w:eastAsia="楷体" w:cs="楷体"/>
                <w:sz w:val="24"/>
              </w:rPr>
              <w:t>· 琴房公告</w:t>
            </w:r>
          </w:p>
        </w:tc>
      </w:tr>
    </w:tbl>
    <w:p>
      <w:pPr>
        <w:sectPr>
          <w:footerReference r:id="rId3" w:type="default"/>
          <w:pgSz w:w="11906" w:h="16838"/>
          <w:pgMar w:top="1440" w:right="1800" w:bottom="1440" w:left="1800" w:header="851" w:footer="992" w:gutter="0"/>
          <w:pgBorders>
            <w:top w:val="double" w:color="auto" w:sz="4" w:space="1"/>
            <w:left w:val="double" w:color="auto" w:sz="4" w:space="4"/>
            <w:bottom w:val="double" w:color="auto" w:sz="4" w:space="1"/>
            <w:right w:val="double" w:color="auto" w:sz="4" w:space="4"/>
          </w:pgBorders>
          <w:cols w:space="425" w:num="1"/>
          <w:docGrid w:type="lines" w:linePitch="312" w:charSpace="0"/>
        </w:sectPr>
      </w:pPr>
    </w:p>
    <w:p>
      <w:pPr>
        <w:rPr>
          <w:rFonts w:ascii="楷体" w:hAnsi="楷体" w:eastAsia="楷体" w:cs="楷体"/>
          <w:b/>
          <w:bCs/>
          <w:sz w:val="36"/>
          <w:szCs w:val="44"/>
        </w:rPr>
      </w:pPr>
      <w:r>
        <w:rPr>
          <w:rFonts w:hint="eastAsia" w:ascii="楷体" w:hAnsi="楷体" w:eastAsia="楷体" w:cs="楷体"/>
          <w:b/>
          <w:bCs/>
          <w:sz w:val="36"/>
          <w:szCs w:val="44"/>
        </w:rPr>
        <w:t xml:space="preserve">· </w:t>
      </w:r>
      <w:r>
        <w:rPr>
          <w:rFonts w:ascii="楷体" w:hAnsi="楷体" w:eastAsia="楷体" w:cs="楷体"/>
          <w:b/>
          <w:bCs/>
          <w:sz w:val="36"/>
          <w:szCs w:val="44"/>
        </w:rPr>
        <w:t>十月份工作要点</w:t>
      </w:r>
    </w:p>
    <w:p>
      <w:pPr>
        <w:rPr>
          <w:rFonts w:ascii="楷体" w:hAnsi="楷体" w:eastAsia="楷体" w:cs="楷体"/>
          <w:sz w:val="22"/>
          <w:szCs w:val="28"/>
        </w:rPr>
      </w:pPr>
      <w:r>
        <w:rPr>
          <w:rFonts w:hint="eastAsia" w:ascii="楷体" w:hAnsi="楷体" w:eastAsia="楷体" w:cs="楷体"/>
          <w:b/>
          <w:bCs/>
          <w:sz w:val="24"/>
          <w:szCs w:val="32"/>
        </w:rPr>
        <w:t>一、教学工作</w:t>
      </w:r>
    </w:p>
    <w:p>
      <w:pPr>
        <w:ind w:firstLine="440" w:firstLineChars="200"/>
        <w:rPr>
          <w:rFonts w:ascii="楷体" w:hAnsi="楷体" w:eastAsia="楷体" w:cs="楷体"/>
          <w:sz w:val="22"/>
          <w:szCs w:val="28"/>
        </w:rPr>
      </w:pPr>
      <w:r>
        <w:rPr>
          <w:rFonts w:hint="eastAsia" w:ascii="楷体" w:hAnsi="楷体" w:eastAsia="楷体" w:cs="楷体"/>
          <w:sz w:val="22"/>
          <w:szCs w:val="28"/>
        </w:rPr>
        <w:t xml:space="preserve">1、做好新生开课准备——新生开课前，让新教师和学生清楚知道上课地点和课程安排，教师做好充分准备，上好新生第一堂课           </w:t>
      </w:r>
    </w:p>
    <w:p>
      <w:pPr>
        <w:ind w:firstLine="440" w:firstLineChars="200"/>
        <w:rPr>
          <w:rFonts w:ascii="楷体" w:hAnsi="楷体" w:eastAsia="楷体" w:cs="楷体"/>
          <w:sz w:val="22"/>
          <w:szCs w:val="28"/>
        </w:rPr>
      </w:pPr>
      <w:r>
        <w:rPr>
          <w:rFonts w:hint="eastAsia" w:ascii="楷体" w:hAnsi="楷体" w:eastAsia="楷体" w:cs="楷体"/>
          <w:sz w:val="22"/>
          <w:szCs w:val="28"/>
        </w:rPr>
        <w:t xml:space="preserve">2、精排迎新晚会节目并高质量完成演出任务               </w:t>
      </w:r>
    </w:p>
    <w:p>
      <w:pPr>
        <w:ind w:firstLine="440" w:firstLineChars="200"/>
        <w:rPr>
          <w:rFonts w:ascii="楷体" w:hAnsi="楷体" w:eastAsia="楷体" w:cs="楷体"/>
          <w:sz w:val="22"/>
          <w:szCs w:val="28"/>
        </w:rPr>
      </w:pPr>
      <w:r>
        <w:rPr>
          <w:rFonts w:hint="eastAsia" w:ascii="楷体" w:hAnsi="楷体" w:eastAsia="楷体" w:cs="楷体"/>
          <w:sz w:val="22"/>
          <w:szCs w:val="28"/>
        </w:rPr>
        <w:t xml:space="preserve">3、新引进教师的传帮带工作                </w:t>
      </w:r>
    </w:p>
    <w:p>
      <w:pPr>
        <w:ind w:firstLine="440" w:firstLineChars="200"/>
        <w:rPr>
          <w:rFonts w:ascii="楷体" w:hAnsi="楷体" w:eastAsia="楷体" w:cs="楷体"/>
          <w:sz w:val="22"/>
          <w:szCs w:val="28"/>
        </w:rPr>
      </w:pPr>
      <w:r>
        <w:rPr>
          <w:rFonts w:hint="eastAsia" w:ascii="楷体" w:hAnsi="楷体" w:eastAsia="楷体" w:cs="楷体"/>
          <w:sz w:val="22"/>
          <w:szCs w:val="28"/>
        </w:rPr>
        <w:t xml:space="preserve">4、落实专家学术讲座  </w:t>
      </w:r>
    </w:p>
    <w:p>
      <w:pPr>
        <w:ind w:firstLine="440" w:firstLineChars="200"/>
        <w:rPr>
          <w:rFonts w:ascii="楷体" w:hAnsi="楷体" w:eastAsia="楷体" w:cs="楷体"/>
          <w:sz w:val="22"/>
          <w:szCs w:val="28"/>
        </w:rPr>
      </w:pPr>
      <w:r>
        <w:rPr>
          <w:rFonts w:hint="eastAsia" w:ascii="楷体" w:hAnsi="楷体" w:eastAsia="楷体" w:cs="楷体"/>
          <w:sz w:val="22"/>
          <w:szCs w:val="28"/>
        </w:rPr>
        <w:t>5、根据学校下发关于奖助学金的评比文件要求，认真落实，审核上报</w:t>
      </w:r>
    </w:p>
    <w:p>
      <w:pPr>
        <w:ind w:firstLine="440" w:firstLineChars="200"/>
        <w:rPr>
          <w:sz w:val="28"/>
          <w:szCs w:val="28"/>
        </w:rPr>
      </w:pPr>
      <w:r>
        <w:rPr>
          <w:rFonts w:hint="eastAsia" w:ascii="楷体" w:hAnsi="楷体" w:eastAsia="楷体" w:cs="楷体"/>
          <w:sz w:val="22"/>
          <w:szCs w:val="28"/>
        </w:rPr>
        <w:t>6、艺术团成立仪式</w:t>
      </w:r>
    </w:p>
    <w:p>
      <w:pPr>
        <w:rPr>
          <w:rFonts w:ascii="楷体" w:hAnsi="楷体" w:eastAsia="楷体" w:cs="楷体"/>
          <w:b/>
          <w:bCs/>
          <w:sz w:val="24"/>
          <w:szCs w:val="32"/>
        </w:rPr>
      </w:pPr>
      <w:r>
        <w:rPr>
          <w:rFonts w:hint="eastAsia" w:ascii="楷体" w:hAnsi="楷体" w:eastAsia="楷体" w:cs="楷体"/>
          <w:b/>
          <w:bCs/>
          <w:sz w:val="24"/>
          <w:szCs w:val="32"/>
        </w:rPr>
        <w:t>二、党团工作</w:t>
      </w:r>
    </w:p>
    <w:p>
      <w:pPr>
        <w:ind w:firstLine="440" w:firstLineChars="200"/>
        <w:rPr>
          <w:rFonts w:ascii="楷体" w:hAnsi="楷体" w:eastAsia="楷体" w:cs="楷体"/>
          <w:sz w:val="22"/>
          <w:szCs w:val="28"/>
        </w:rPr>
      </w:pPr>
      <w:r>
        <w:rPr>
          <w:rFonts w:hint="eastAsia" w:ascii="楷体" w:hAnsi="楷体" w:eastAsia="楷体" w:cs="楷体"/>
          <w:sz w:val="22"/>
          <w:szCs w:val="28"/>
        </w:rPr>
        <w:t>1、全体党员学习党委工作部下发的“‘不忘初心、牢记使命’应知应会资料”，熟记120题，准备随时抽查</w:t>
      </w:r>
    </w:p>
    <w:p>
      <w:pPr>
        <w:ind w:firstLine="440" w:firstLineChars="200"/>
        <w:rPr>
          <w:rFonts w:ascii="楷体" w:hAnsi="楷体" w:eastAsia="楷体" w:cs="楷体"/>
          <w:sz w:val="22"/>
          <w:szCs w:val="28"/>
        </w:rPr>
      </w:pPr>
      <w:r>
        <w:rPr>
          <w:rFonts w:hint="eastAsia" w:ascii="楷体" w:hAnsi="楷体" w:eastAsia="楷体" w:cs="楷体"/>
          <w:sz w:val="22"/>
          <w:szCs w:val="28"/>
        </w:rPr>
        <w:t>2、音乐学院两个分支部分采用自学和集中学两种方式，学习“习近平新时代中国特色社会主义思想纲要”和其他关于不忘初心牢记使命主题教育资料，要有记录</w:t>
      </w:r>
    </w:p>
    <w:p>
      <w:pPr>
        <w:ind w:firstLine="440" w:firstLineChars="200"/>
        <w:rPr>
          <w:rFonts w:ascii="楷体" w:hAnsi="楷体" w:eastAsia="楷体" w:cs="楷体"/>
          <w:sz w:val="22"/>
          <w:szCs w:val="28"/>
        </w:rPr>
      </w:pPr>
      <w:r>
        <w:rPr>
          <w:rFonts w:hint="eastAsia" w:ascii="楷体" w:hAnsi="楷体" w:eastAsia="楷体" w:cs="楷体"/>
          <w:sz w:val="22"/>
          <w:szCs w:val="28"/>
        </w:rPr>
        <w:t>3、根据校党委精神，认真调研，落实好本年度发展党员工作</w:t>
      </w:r>
    </w:p>
    <w:p>
      <w:pPr>
        <w:jc w:val="left"/>
      </w:pPr>
      <w:r>
        <w:rPr>
          <w:rFonts w:hint="eastAsia" w:ascii="楷体" w:hAnsi="楷体" w:eastAsia="楷体" w:cs="楷体"/>
          <w:b/>
          <w:bCs/>
          <w:sz w:val="36"/>
          <w:szCs w:val="44"/>
        </w:rPr>
        <w:t>· 音乐学院召开“不忘初心、牢记使命”学习研讨会</w:t>
      </w:r>
    </w:p>
    <w:p>
      <w:pPr>
        <w:ind w:firstLine="440" w:firstLineChars="200"/>
        <w:rPr>
          <w:rFonts w:ascii="楷体" w:hAnsi="楷体" w:eastAsia="楷体" w:cs="楷体"/>
          <w:sz w:val="22"/>
          <w:szCs w:val="28"/>
        </w:rPr>
      </w:pPr>
      <w:r>
        <w:rPr>
          <w:rFonts w:hint="eastAsia" w:ascii="楷体" w:hAnsi="楷体" w:eastAsia="楷体" w:cs="楷体"/>
          <w:sz w:val="22"/>
          <w:szCs w:val="28"/>
        </w:rPr>
        <w:t>自第二批主题教育开展以来，音乐学院党总支根据学校“不忘初心、牢记使命”主题教育实施方案的文件精神，积极贯彻落实其部署要求，于9月20日召开了“不忘初心、牢记使命”支部委员学习研讨会。</w:t>
      </w:r>
    </w:p>
    <w:p>
      <w:pPr>
        <w:ind w:firstLine="440" w:firstLineChars="200"/>
        <w:rPr>
          <w:rFonts w:ascii="楷体" w:hAnsi="楷体" w:eastAsia="楷体" w:cs="楷体"/>
          <w:sz w:val="22"/>
          <w:szCs w:val="28"/>
        </w:rPr>
      </w:pPr>
      <w:r>
        <w:rPr>
          <w:rFonts w:hint="eastAsia" w:ascii="楷体" w:hAnsi="楷体" w:eastAsia="楷体" w:cs="楷体"/>
          <w:sz w:val="22"/>
          <w:szCs w:val="28"/>
        </w:rPr>
        <w:t>会议首先就个人学习情况进行了汇报，并集中学习了“晋科院党字[2019]46号关于‘不忘初心、牢记使命’主题教育学习教育、调查研究、检视问题、整改落实的工作方案”。郭雅萍书记提出，要挤出时间认真学习下发的学习文件，读原著、学原文、悟原理，用思想武装头脑，对党忠诚、干净、有担当，结合本职工作，通过学习提出以下目标：</w:t>
      </w:r>
    </w:p>
    <w:p>
      <w:pPr>
        <w:ind w:firstLine="442" w:firstLineChars="200"/>
        <w:rPr>
          <w:rFonts w:ascii="楷体" w:hAnsi="楷体" w:eastAsia="楷体" w:cs="楷体"/>
          <w:b/>
          <w:bCs/>
          <w:sz w:val="22"/>
          <w:szCs w:val="28"/>
        </w:rPr>
      </w:pPr>
      <w:r>
        <w:rPr>
          <w:rFonts w:hint="eastAsia" w:ascii="楷体" w:hAnsi="楷体" w:eastAsia="楷体" w:cs="楷体"/>
          <w:b/>
          <w:bCs/>
          <w:sz w:val="22"/>
          <w:szCs w:val="28"/>
        </w:rPr>
        <w:t>1、理论学习有收获</w:t>
      </w:r>
    </w:p>
    <w:p>
      <w:pPr>
        <w:ind w:firstLine="442" w:firstLineChars="200"/>
        <w:rPr>
          <w:rFonts w:ascii="楷体" w:hAnsi="楷体" w:eastAsia="楷体" w:cs="楷体"/>
          <w:b/>
          <w:bCs/>
          <w:sz w:val="22"/>
          <w:szCs w:val="28"/>
        </w:rPr>
      </w:pPr>
      <w:r>
        <w:rPr>
          <w:rFonts w:hint="eastAsia" w:ascii="楷体" w:hAnsi="楷体" w:eastAsia="楷体" w:cs="楷体"/>
          <w:b/>
          <w:bCs/>
          <w:sz w:val="22"/>
          <w:szCs w:val="28"/>
        </w:rPr>
        <w:t>2、思想政治受洗礼</w:t>
      </w:r>
    </w:p>
    <w:p>
      <w:pPr>
        <w:ind w:firstLine="442" w:firstLineChars="200"/>
        <w:rPr>
          <w:rFonts w:ascii="楷体" w:hAnsi="楷体" w:eastAsia="楷体" w:cs="楷体"/>
          <w:b/>
          <w:bCs/>
          <w:sz w:val="22"/>
          <w:szCs w:val="28"/>
        </w:rPr>
      </w:pPr>
      <w:r>
        <w:rPr>
          <w:rFonts w:hint="eastAsia" w:ascii="楷体" w:hAnsi="楷体" w:eastAsia="楷体" w:cs="楷体"/>
          <w:b/>
          <w:bCs/>
          <w:sz w:val="22"/>
          <w:szCs w:val="28"/>
        </w:rPr>
        <w:t>3、干事创业有担当</w:t>
      </w:r>
    </w:p>
    <w:p>
      <w:pPr>
        <w:ind w:firstLine="442" w:firstLineChars="200"/>
        <w:rPr>
          <w:rFonts w:ascii="楷体" w:hAnsi="楷体" w:eastAsia="楷体" w:cs="楷体"/>
          <w:sz w:val="22"/>
          <w:szCs w:val="28"/>
        </w:rPr>
      </w:pPr>
      <w:r>
        <w:rPr>
          <w:rFonts w:hint="eastAsia" w:ascii="楷体" w:hAnsi="楷体" w:eastAsia="楷体" w:cs="楷体"/>
          <w:b/>
          <w:bCs/>
          <w:sz w:val="22"/>
          <w:szCs w:val="28"/>
        </w:rPr>
        <w:t>4、为民服务解难题</w:t>
      </w:r>
    </w:p>
    <w:p>
      <w:pPr>
        <w:jc w:val="right"/>
        <w:rPr>
          <w:rFonts w:ascii="楷体" w:hAnsi="楷体" w:eastAsia="楷体" w:cs="楷体"/>
          <w:sz w:val="22"/>
          <w:szCs w:val="28"/>
        </w:rPr>
      </w:pPr>
      <w:r>
        <w:rPr>
          <w:rFonts w:hint="eastAsia" w:ascii="楷体" w:hAnsi="楷体" w:eastAsia="楷体" w:cs="楷体"/>
          <w:sz w:val="18"/>
          <w:szCs w:val="18"/>
        </w:rPr>
        <w:t>（下转第2页）</w:t>
      </w:r>
    </w:p>
    <w:p>
      <w:pPr>
        <w:ind w:firstLine="442" w:firstLineChars="200"/>
        <w:rPr>
          <w:rFonts w:ascii="楷体" w:hAnsi="楷体" w:eastAsia="楷体" w:cs="楷体"/>
          <w:b/>
          <w:bCs/>
          <w:sz w:val="22"/>
          <w:szCs w:val="28"/>
        </w:rPr>
      </w:pPr>
      <w:r>
        <w:rPr>
          <w:rFonts w:hint="eastAsia" w:ascii="楷体" w:hAnsi="楷体" w:eastAsia="楷体" w:cs="楷体"/>
          <w:b/>
          <w:bCs/>
          <w:sz w:val="22"/>
          <w:szCs w:val="28"/>
        </w:rPr>
        <w:t>5、清正廉洁做表率</w:t>
      </w:r>
    </w:p>
    <w:p>
      <w:pPr>
        <w:ind w:firstLine="442" w:firstLineChars="200"/>
        <w:rPr>
          <w:rFonts w:ascii="楷体" w:hAnsi="楷体" w:eastAsia="楷体" w:cs="楷体"/>
          <w:b/>
          <w:bCs/>
          <w:sz w:val="22"/>
          <w:szCs w:val="28"/>
        </w:rPr>
      </w:pPr>
      <w:r>
        <w:rPr>
          <w:rFonts w:hint="eastAsia" w:ascii="楷体" w:hAnsi="楷体" w:eastAsia="楷体" w:cs="楷体"/>
          <w:b/>
          <w:bCs/>
          <w:sz w:val="22"/>
          <w:szCs w:val="28"/>
        </w:rPr>
        <w:t>6、结合学校要求，学习、研讨、查找问题、解决问题。</w:t>
      </w:r>
    </w:p>
    <w:p>
      <w:pPr>
        <w:ind w:firstLine="440" w:firstLineChars="200"/>
        <w:rPr>
          <w:rFonts w:ascii="楷体" w:hAnsi="楷体" w:eastAsia="楷体" w:cs="楷体"/>
          <w:sz w:val="22"/>
          <w:szCs w:val="28"/>
        </w:rPr>
      </w:pPr>
      <w:r>
        <w:rPr>
          <w:rFonts w:hint="eastAsia" w:ascii="楷体" w:hAnsi="楷体" w:eastAsia="楷体" w:cs="楷体"/>
          <w:sz w:val="22"/>
          <w:szCs w:val="28"/>
        </w:rPr>
        <w:t>副书记张勇、教工支部书记乔宇、支部委员宋丽琳、燕鹏飞老师积极发言、讨论，认为必须高度重视本次主题教育并深入学习，用习近平新时代中国特色社会主义思想武装头脑，明确政治方向，提升工作能力，守初心、担使命、找差距、抓落实。目前我们已经深入教师和学生中，了解教师和学生的情况，帮助其解决问题，为其做好服务。</w:t>
      </w:r>
    </w:p>
    <w:p>
      <w:pPr>
        <w:ind w:firstLine="440" w:firstLineChars="200"/>
        <w:rPr>
          <w:rFonts w:ascii="楷体" w:hAnsi="楷体" w:eastAsia="楷体" w:cs="楷体"/>
          <w:sz w:val="22"/>
          <w:szCs w:val="28"/>
        </w:rPr>
      </w:pPr>
      <w:r>
        <w:rPr>
          <w:rFonts w:hint="eastAsia" w:ascii="楷体" w:hAnsi="楷体" w:eastAsia="楷体" w:cs="楷体"/>
          <w:sz w:val="22"/>
          <w:szCs w:val="28"/>
        </w:rPr>
        <w:t>初心激励奋斗，使命呼唤担当，作为一名共产党员，必须以积极的态度，响应党的号召，奋发有为、认真履责、主动担当作为，从小事做起。通过这次不忘初心牢记使命主题教育，查出问题，主动整改，音乐学院全体党员接受各方面监督，做到“问题不解决不松劲，解决不彻底不放手，师生不认可不罢休”。</w:t>
      </w:r>
    </w:p>
    <w:p>
      <w:pPr>
        <w:ind w:firstLine="440" w:firstLineChars="200"/>
        <w:jc w:val="right"/>
        <w:rPr>
          <w:rFonts w:ascii="楷体" w:hAnsi="楷体" w:eastAsia="楷体" w:cs="楷体"/>
          <w:sz w:val="18"/>
          <w:szCs w:val="21"/>
        </w:rPr>
      </w:pPr>
      <w:r>
        <w:rPr>
          <w:rFonts w:hint="eastAsia" w:ascii="楷体" w:hAnsi="楷体" w:eastAsia="楷体" w:cs="楷体"/>
          <w:sz w:val="22"/>
          <w:szCs w:val="28"/>
        </w:rPr>
        <w:t>来源：音乐学院党总支</w:t>
      </w:r>
    </w:p>
    <w:p>
      <w:pPr>
        <w:jc w:val="right"/>
        <w:rPr>
          <w:rFonts w:ascii="楷体" w:hAnsi="楷体" w:eastAsia="楷体" w:cs="楷体"/>
          <w:sz w:val="18"/>
          <w:szCs w:val="21"/>
        </w:rPr>
      </w:pPr>
    </w:p>
    <w:p>
      <w:pPr>
        <w:rPr>
          <w:rFonts w:ascii="楷体" w:hAnsi="楷体" w:eastAsia="楷体" w:cs="楷体"/>
          <w:b/>
          <w:bCs/>
          <w:sz w:val="36"/>
          <w:szCs w:val="44"/>
        </w:rPr>
      </w:pPr>
      <w:r>
        <w:rPr>
          <w:rFonts w:hint="eastAsia" w:ascii="楷体" w:hAnsi="楷体" w:eastAsia="楷体" w:cs="楷体"/>
          <w:b/>
          <w:bCs/>
          <w:sz w:val="36"/>
          <w:szCs w:val="44"/>
        </w:rPr>
        <w:t>· 立鸿鹄志，做追梦人音乐学院在2019新生军训中获得多项表彰</w:t>
      </w:r>
    </w:p>
    <w:p>
      <w:pPr>
        <w:ind w:firstLine="440" w:firstLineChars="200"/>
        <w:rPr>
          <w:rFonts w:ascii="楷体" w:hAnsi="楷体" w:eastAsia="楷体" w:cs="楷体"/>
          <w:sz w:val="22"/>
          <w:szCs w:val="28"/>
        </w:rPr>
      </w:pPr>
      <w:r>
        <w:rPr>
          <w:rFonts w:hint="eastAsia" w:ascii="楷体" w:hAnsi="楷体" w:eastAsia="楷体" w:cs="楷体"/>
          <w:sz w:val="22"/>
          <w:szCs w:val="28"/>
        </w:rPr>
        <w:t>音乐学院2019级新生们在军训中不惧秋日阳光，艰苦训练，在半个月中锻炼了自己的体魄与心智，书写下无愧于自身、无愧于国家、无愧于时代的青春篇章。全校共有三十个连队参加本次新生军训。其中我院共十个连队，他们训练认真，团结拼搏，彰显英姿飒爽，舍我其谁的精神面貌。在全校军训</w:t>
      </w:r>
      <w:r>
        <w:rPr>
          <w:rFonts w:hint="eastAsia" w:ascii="楷体" w:hAnsi="楷体" w:eastAsia="楷体" w:cs="楷体"/>
          <w:sz w:val="22"/>
          <w:szCs w:val="28"/>
          <w:lang w:eastAsia="zh-CN"/>
        </w:rPr>
        <w:t>总结表彰大会上</w:t>
      </w:r>
      <w:r>
        <w:rPr>
          <w:rFonts w:hint="eastAsia" w:ascii="楷体" w:hAnsi="楷体" w:eastAsia="楷体" w:cs="楷体"/>
          <w:sz w:val="22"/>
          <w:szCs w:val="28"/>
        </w:rPr>
        <w:t>，我院16名新生获“优秀标兵”称号，1名辅导员获“优秀辅导员”称号，表现优异的四个连队获“优秀连队”称号，</w:t>
      </w:r>
      <w:r>
        <w:rPr>
          <w:rFonts w:hint="eastAsia" w:ascii="楷体" w:hAnsi="楷体" w:eastAsia="楷体" w:cs="楷体"/>
          <w:sz w:val="22"/>
          <w:szCs w:val="28"/>
          <w:lang w:eastAsia="zh-CN"/>
        </w:rPr>
        <w:t>同时</w:t>
      </w:r>
      <w:r>
        <w:rPr>
          <w:rFonts w:hint="eastAsia" w:ascii="楷体" w:hAnsi="楷体" w:eastAsia="楷体" w:cs="楷体"/>
          <w:sz w:val="22"/>
          <w:szCs w:val="28"/>
        </w:rPr>
        <w:t>我院还获得“先进集体”的荣誉称号。</w:t>
      </w:r>
      <w:bookmarkStart w:id="0" w:name="_GoBack"/>
      <w:bookmarkEnd w:id="0"/>
    </w:p>
    <w:p>
      <w:pPr>
        <w:jc w:val="right"/>
        <w:rPr>
          <w:rFonts w:ascii="楷体" w:hAnsi="楷体" w:eastAsia="楷体" w:cs="楷体"/>
          <w:sz w:val="22"/>
          <w:szCs w:val="28"/>
        </w:rPr>
      </w:pPr>
      <w:r>
        <w:rPr>
          <w:rFonts w:hint="eastAsia" w:ascii="楷体" w:hAnsi="楷体" w:eastAsia="楷体" w:cs="楷体"/>
          <w:sz w:val="22"/>
          <w:szCs w:val="28"/>
        </w:rPr>
        <w:t>来源：音乐学院办公室</w:t>
      </w:r>
    </w:p>
    <w:p>
      <w:pPr>
        <w:jc w:val="right"/>
        <w:rPr>
          <w:rFonts w:ascii="楷体" w:hAnsi="楷体" w:eastAsia="楷体" w:cs="楷体"/>
          <w:sz w:val="22"/>
          <w:szCs w:val="28"/>
        </w:rPr>
      </w:pPr>
    </w:p>
    <w:p>
      <w:pPr>
        <w:rPr>
          <w:rFonts w:ascii="楷体" w:hAnsi="楷体" w:eastAsia="楷体" w:cs="楷体"/>
          <w:b/>
          <w:bCs/>
          <w:sz w:val="36"/>
          <w:szCs w:val="44"/>
        </w:rPr>
      </w:pPr>
      <w:r>
        <w:rPr>
          <w:rFonts w:hint="eastAsia" w:ascii="楷体" w:hAnsi="楷体" w:eastAsia="楷体" w:cs="楷体"/>
          <w:b/>
          <w:bCs/>
          <w:sz w:val="36"/>
          <w:szCs w:val="44"/>
        </w:rPr>
        <w:t>· 关于对彭甜甜等七名学生的处理决定</w:t>
      </w:r>
    </w:p>
    <w:p>
      <w:pPr>
        <w:ind w:firstLine="440" w:firstLineChars="200"/>
        <w:rPr>
          <w:rFonts w:ascii="楷体" w:hAnsi="楷体" w:eastAsia="楷体" w:cs="楷体"/>
          <w:sz w:val="22"/>
          <w:szCs w:val="28"/>
        </w:rPr>
      </w:pPr>
      <w:r>
        <w:rPr>
          <w:rFonts w:hint="eastAsia" w:ascii="楷体" w:hAnsi="楷体" w:eastAsia="楷体" w:cs="楷体"/>
          <w:sz w:val="22"/>
          <w:szCs w:val="28"/>
        </w:rPr>
        <w:t>彭甜甜系音乐学院16级播音与主持艺术专业学生，2019年6月自己申请并经学院批准后到长治壶关大峡谷景区参加顶岗实习。2019年7月5日到达实习单位后随即以家中有事为由请假3日，至今未返回实习岗位，期间学院领导多次与学生本人及家长取得联系，但该生及家长以找到新工作为由拒绝返回实习岗位。</w:t>
      </w:r>
    </w:p>
    <w:p>
      <w:pPr>
        <w:ind w:firstLine="440" w:firstLineChars="200"/>
        <w:rPr>
          <w:rFonts w:ascii="楷体" w:hAnsi="楷体" w:eastAsia="楷体" w:cs="楷体"/>
          <w:sz w:val="22"/>
          <w:szCs w:val="28"/>
        </w:rPr>
      </w:pPr>
      <w:r>
        <w:rPr>
          <w:rFonts w:hint="eastAsia" w:ascii="楷体" w:hAnsi="楷体" w:eastAsia="楷体" w:cs="楷体"/>
          <w:sz w:val="22"/>
          <w:szCs w:val="28"/>
        </w:rPr>
        <w:t>董津津、赵倩、张滋乾、王乐薇、张润娇、张馨月系音乐学院大专17级舞蹈表演专业学生，以上六名学生于2019年7月4日到晋风舞蹈团实习，8月初未办理请假手续擅自离开实习岗位，辅导员和学院领导多次与学生联系，进行说服教育未果，至今未返回实习岗位。</w:t>
      </w:r>
    </w:p>
    <w:p>
      <w:pPr>
        <w:ind w:firstLine="440" w:firstLineChars="200"/>
        <w:rPr>
          <w:rFonts w:ascii="楷体" w:hAnsi="楷体" w:eastAsia="楷体" w:cs="楷体"/>
          <w:sz w:val="22"/>
          <w:szCs w:val="28"/>
        </w:rPr>
      </w:pPr>
      <w:r>
        <w:rPr>
          <w:rFonts w:hint="eastAsia" w:ascii="楷体" w:hAnsi="楷体" w:eastAsia="楷体" w:cs="楷体"/>
          <w:sz w:val="22"/>
          <w:szCs w:val="28"/>
        </w:rPr>
        <w:t>鉴于以上情况，根据《山西应用科技学院学生违纪处理办法》第五章第三十九条第五款规定，经音乐学院院务会议研究决定，对彭甜甜等七名学生做出如下处理：</w:t>
      </w:r>
    </w:p>
    <w:p>
      <w:pPr>
        <w:ind w:firstLine="440" w:firstLineChars="200"/>
        <w:rPr>
          <w:rFonts w:ascii="楷体" w:hAnsi="楷体" w:eastAsia="楷体" w:cs="楷体"/>
          <w:sz w:val="22"/>
          <w:szCs w:val="28"/>
        </w:rPr>
      </w:pPr>
      <w:r>
        <w:rPr>
          <w:rFonts w:hint="eastAsia" w:ascii="楷体" w:hAnsi="楷体" w:eastAsia="楷体" w:cs="楷体"/>
          <w:sz w:val="22"/>
          <w:szCs w:val="28"/>
        </w:rPr>
        <w:t>1、取消顶岗实习成绩。</w:t>
      </w:r>
    </w:p>
    <w:p>
      <w:pPr>
        <w:ind w:firstLine="440" w:firstLineChars="200"/>
        <w:rPr>
          <w:rFonts w:ascii="楷体" w:hAnsi="楷体" w:eastAsia="楷体" w:cs="楷体"/>
          <w:sz w:val="22"/>
          <w:szCs w:val="28"/>
        </w:rPr>
      </w:pPr>
      <w:r>
        <w:rPr>
          <w:rFonts w:hint="eastAsia" w:ascii="楷体" w:hAnsi="楷体" w:eastAsia="楷体" w:cs="楷体"/>
          <w:sz w:val="22"/>
          <w:szCs w:val="28"/>
        </w:rPr>
        <w:t>2、分别给予彭甜甜、董津津、赵倩、张滋乾、王乐薇、张润娇、张馨月记过处分（10个月）。</w:t>
      </w:r>
    </w:p>
    <w:p>
      <w:pPr>
        <w:ind w:firstLine="440" w:firstLineChars="200"/>
        <w:jc w:val="right"/>
        <w:rPr>
          <w:rFonts w:ascii="楷体" w:hAnsi="楷体" w:eastAsia="楷体" w:cs="楷体"/>
          <w:sz w:val="22"/>
          <w:szCs w:val="22"/>
        </w:rPr>
      </w:pPr>
      <w:r>
        <w:rPr>
          <w:rFonts w:hint="eastAsia" w:ascii="楷体" w:hAnsi="楷体" w:eastAsia="楷体" w:cs="楷体"/>
          <w:sz w:val="22"/>
          <w:szCs w:val="28"/>
        </w:rPr>
        <w:t xml:space="preserve">希望全体同学引以为戒，严格遵守校规校纪，争做一名遵规守纪的合格大学生。                                                    </w:t>
      </w:r>
      <w:r>
        <w:rPr>
          <w:rFonts w:hint="eastAsia" w:ascii="楷体" w:hAnsi="楷体" w:eastAsia="楷体" w:cs="楷体"/>
          <w:sz w:val="22"/>
          <w:szCs w:val="22"/>
        </w:rPr>
        <w:t>来源：山西应用科技学院学生处</w:t>
      </w:r>
    </w:p>
    <w:p>
      <w:pPr>
        <w:jc w:val="right"/>
        <w:rPr>
          <w:rFonts w:ascii="楷体" w:hAnsi="楷体" w:eastAsia="楷体" w:cs="楷体"/>
          <w:sz w:val="22"/>
          <w:szCs w:val="22"/>
        </w:rPr>
      </w:pPr>
      <w:r>
        <w:rPr>
          <w:rFonts w:hint="eastAsia" w:ascii="楷体" w:hAnsi="楷体" w:eastAsia="楷体" w:cs="楷体"/>
          <w:sz w:val="22"/>
          <w:szCs w:val="22"/>
        </w:rPr>
        <w:t>2019年9月26日</w:t>
      </w:r>
    </w:p>
    <w:p>
      <w:pPr>
        <w:ind w:firstLine="440" w:firstLineChars="200"/>
        <w:rPr>
          <w:rFonts w:ascii="楷体" w:hAnsi="楷体" w:eastAsia="楷体" w:cs="楷体"/>
          <w:sz w:val="22"/>
          <w:szCs w:val="28"/>
        </w:rPr>
      </w:pPr>
    </w:p>
    <w:p>
      <w:pPr>
        <w:rPr>
          <w:rFonts w:ascii="楷体" w:hAnsi="楷体" w:eastAsia="楷体" w:cs="楷体"/>
          <w:b/>
          <w:bCs/>
          <w:sz w:val="36"/>
          <w:szCs w:val="44"/>
        </w:rPr>
      </w:pPr>
      <w:r>
        <w:rPr>
          <w:rFonts w:hint="eastAsia" w:ascii="楷体" w:hAnsi="楷体" w:eastAsia="楷体" w:cs="楷体"/>
          <w:b/>
          <w:bCs/>
          <w:sz w:val="36"/>
          <w:szCs w:val="44"/>
        </w:rPr>
        <w:t>·音乐学院2019-2020学年第一学期9月份第三、</w:t>
      </w:r>
    </w:p>
    <w:p>
      <w:pPr>
        <w:rPr>
          <w:rFonts w:ascii="楷体" w:hAnsi="楷体" w:eastAsia="楷体" w:cs="楷体"/>
          <w:b/>
          <w:bCs/>
          <w:sz w:val="36"/>
          <w:szCs w:val="44"/>
        </w:rPr>
      </w:pPr>
      <w:r>
        <w:rPr>
          <w:rFonts w:hint="eastAsia" w:ascii="楷体" w:hAnsi="楷体" w:eastAsia="楷体" w:cs="楷体"/>
          <w:b/>
          <w:bCs/>
          <w:sz w:val="36"/>
          <w:szCs w:val="44"/>
        </w:rPr>
        <w:t>四周教学科工作总结及</w:t>
      </w:r>
    </w:p>
    <w:p>
      <w:pPr>
        <w:rPr>
          <w:rFonts w:ascii="楷体" w:hAnsi="楷体" w:eastAsia="楷体" w:cs="楷体"/>
          <w:b/>
          <w:bCs/>
          <w:sz w:val="36"/>
          <w:szCs w:val="44"/>
        </w:rPr>
      </w:pPr>
      <w:r>
        <w:rPr>
          <w:rFonts w:hint="eastAsia" w:ascii="楷体" w:hAnsi="楷体" w:eastAsia="楷体" w:cs="楷体"/>
          <w:b/>
          <w:bCs/>
          <w:sz w:val="36"/>
          <w:szCs w:val="44"/>
        </w:rPr>
        <w:t>下个月工作计划</w:t>
      </w:r>
    </w:p>
    <w:p>
      <w:pPr>
        <w:ind w:firstLine="440" w:firstLineChars="200"/>
        <w:rPr>
          <w:rFonts w:ascii="楷体" w:hAnsi="楷体" w:eastAsia="楷体" w:cs="楷体"/>
          <w:sz w:val="22"/>
          <w:szCs w:val="28"/>
        </w:rPr>
      </w:pPr>
      <w:r>
        <w:rPr>
          <w:rFonts w:hint="eastAsia" w:ascii="楷体" w:hAnsi="楷体" w:eastAsia="楷体" w:cs="楷体"/>
          <w:sz w:val="22"/>
          <w:szCs w:val="28"/>
        </w:rPr>
        <w:t>忙碌紧张的九月过去了，这一个月，教学科在院领导的帮助和指导下，紧紧围绕“不忘初心，牢记使命”主题教育活动，积极主动地进行政治理论和业务知识的学习，认真贯彻全教会精神，加强教学管</w:t>
      </w:r>
    </w:p>
    <w:p>
      <w:pPr>
        <w:jc w:val="right"/>
        <w:rPr>
          <w:rFonts w:ascii="楷体" w:hAnsi="楷体" w:eastAsia="楷体" w:cs="楷体"/>
          <w:sz w:val="22"/>
          <w:szCs w:val="28"/>
        </w:rPr>
      </w:pPr>
      <w:r>
        <w:rPr>
          <w:rFonts w:hint="eastAsia" w:ascii="楷体" w:hAnsi="楷体" w:eastAsia="楷体" w:cs="楷体"/>
          <w:sz w:val="18"/>
          <w:szCs w:val="18"/>
        </w:rPr>
        <w:t>（下转第3页）</w:t>
      </w:r>
    </w:p>
    <w:p>
      <w:pPr>
        <w:rPr>
          <w:rFonts w:ascii="楷体" w:hAnsi="楷体" w:eastAsia="楷体" w:cs="楷体"/>
          <w:sz w:val="22"/>
          <w:szCs w:val="28"/>
        </w:rPr>
      </w:pPr>
      <w:r>
        <w:rPr>
          <w:rFonts w:hint="eastAsia" w:ascii="楷体" w:hAnsi="楷体" w:eastAsia="楷体" w:cs="楷体"/>
          <w:sz w:val="22"/>
          <w:szCs w:val="28"/>
        </w:rPr>
        <w:t xml:space="preserve">理、科研拓展、课改教改的破冰行动的工作理念。从学习中发现不足，从而提高自身的政治理论、业务水平和服务意识，把心思全部凝聚到工作上。9月份第三、四周从教学常规检查、听评课、教研活动、排课、培训新教师业务学习及上岗要求、核算课时等一系列工作在院领导的科学指引下稳步开展，工作中压力与动力并存，努力与收获并存。具体总结如下：      </w:t>
      </w:r>
    </w:p>
    <w:p>
      <w:pPr>
        <w:ind w:firstLine="442" w:firstLineChars="200"/>
        <w:rPr>
          <w:rFonts w:ascii="楷体" w:hAnsi="楷体" w:eastAsia="楷体" w:cs="楷体"/>
          <w:b/>
          <w:bCs/>
          <w:sz w:val="22"/>
          <w:szCs w:val="28"/>
        </w:rPr>
      </w:pPr>
      <w:r>
        <w:rPr>
          <w:rFonts w:hint="eastAsia" w:ascii="楷体" w:hAnsi="楷体" w:eastAsia="楷体" w:cs="楷体"/>
          <w:b/>
          <w:bCs/>
          <w:sz w:val="22"/>
          <w:szCs w:val="28"/>
        </w:rPr>
        <w:t>一、教学常规工作</w:t>
      </w:r>
    </w:p>
    <w:p>
      <w:pPr>
        <w:ind w:firstLine="440" w:firstLineChars="200"/>
        <w:rPr>
          <w:rFonts w:ascii="楷体" w:hAnsi="楷体" w:eastAsia="楷体" w:cs="楷体"/>
          <w:sz w:val="22"/>
          <w:szCs w:val="28"/>
        </w:rPr>
      </w:pPr>
      <w:r>
        <w:rPr>
          <w:rFonts w:hint="eastAsia" w:ascii="楷体" w:hAnsi="楷体" w:eastAsia="楷体" w:cs="楷体"/>
          <w:sz w:val="22"/>
          <w:szCs w:val="28"/>
        </w:rPr>
        <w:t>（一）坚持每天的教学检查，发现问题及时解决，杜绝“拖、拉、等”现象，从而促进教师的健康成长。</w:t>
      </w:r>
    </w:p>
    <w:p>
      <w:pPr>
        <w:ind w:firstLine="440" w:firstLineChars="200"/>
        <w:rPr>
          <w:rFonts w:ascii="楷体" w:hAnsi="楷体" w:eastAsia="楷体" w:cs="楷体"/>
          <w:sz w:val="22"/>
          <w:szCs w:val="28"/>
        </w:rPr>
      </w:pPr>
      <w:r>
        <w:rPr>
          <w:rFonts w:hint="eastAsia" w:ascii="楷体" w:hAnsi="楷体" w:eastAsia="楷体" w:cs="楷体"/>
          <w:sz w:val="22"/>
          <w:szCs w:val="28"/>
        </w:rPr>
        <w:t>（二）做好教学日志的管理规范，每日一统计，每周一上报校教学科。</w:t>
      </w:r>
    </w:p>
    <w:p>
      <w:pPr>
        <w:ind w:firstLine="440" w:firstLineChars="200"/>
        <w:rPr>
          <w:rFonts w:ascii="楷体" w:hAnsi="楷体" w:eastAsia="楷体" w:cs="楷体"/>
          <w:sz w:val="22"/>
          <w:szCs w:val="28"/>
        </w:rPr>
      </w:pPr>
      <w:r>
        <w:rPr>
          <w:rFonts w:hint="eastAsia" w:ascii="楷体" w:hAnsi="楷体" w:eastAsia="楷体" w:cs="楷体"/>
          <w:sz w:val="22"/>
          <w:szCs w:val="28"/>
        </w:rPr>
        <w:t>（三）教师严格执行《山西应用科技学院任课教师须知》、《音乐学院教师课堂要求规范》。</w:t>
      </w:r>
    </w:p>
    <w:p>
      <w:pPr>
        <w:ind w:firstLine="440" w:firstLineChars="200"/>
        <w:rPr>
          <w:rFonts w:ascii="楷体" w:hAnsi="楷体" w:eastAsia="楷体" w:cs="楷体"/>
          <w:sz w:val="22"/>
          <w:szCs w:val="28"/>
        </w:rPr>
      </w:pPr>
      <w:r>
        <w:rPr>
          <w:rFonts w:hint="eastAsia" w:ascii="楷体" w:hAnsi="楷体" w:eastAsia="楷体" w:cs="楷体"/>
          <w:sz w:val="22"/>
          <w:szCs w:val="28"/>
        </w:rPr>
        <w:t>（四）9月20日前完成了音乐学院授课教师的《教学进程表》盖章、提交教务处、归档工作。</w:t>
      </w:r>
    </w:p>
    <w:p>
      <w:pPr>
        <w:ind w:firstLine="440" w:firstLineChars="200"/>
        <w:rPr>
          <w:rFonts w:ascii="楷体" w:hAnsi="楷体" w:eastAsia="楷体" w:cs="楷体"/>
          <w:sz w:val="22"/>
          <w:szCs w:val="28"/>
        </w:rPr>
      </w:pPr>
      <w:r>
        <w:rPr>
          <w:rFonts w:hint="eastAsia" w:ascii="楷体" w:hAnsi="楷体" w:eastAsia="楷体" w:cs="楷体"/>
          <w:sz w:val="22"/>
          <w:szCs w:val="28"/>
        </w:rPr>
        <w:t>（五）统筹安排十月份授课教师的授课计划，9月26日前完成排课工作，排课从音乐学院的授课要求、授课计划、授课任务、授课特点等各方面合理编排；解决9月份教学运行中存在的问题，例如：舞蹈专业2018级男女班授课的试运行工作、专业小课调整问题等等。</w:t>
      </w:r>
    </w:p>
    <w:p>
      <w:pPr>
        <w:ind w:firstLine="440" w:firstLineChars="200"/>
        <w:rPr>
          <w:rFonts w:ascii="楷体" w:hAnsi="楷体" w:eastAsia="楷体" w:cs="楷体"/>
          <w:sz w:val="22"/>
          <w:szCs w:val="28"/>
        </w:rPr>
      </w:pPr>
      <w:r>
        <w:rPr>
          <w:rFonts w:hint="eastAsia" w:ascii="楷体" w:hAnsi="楷体" w:eastAsia="楷体" w:cs="楷体"/>
          <w:sz w:val="22"/>
          <w:szCs w:val="28"/>
        </w:rPr>
        <w:t>（六）新入职教师和十月份授课教师的教学任务安排，从如何备课、如何授课、如何填写教学进程表、如何听评课；熟知《山西应用科技学院授课教师须知》、《山西应用科技学院音乐学院教师课堂要求规范》；熟知教室分布图等等业务知识，并对接各教研室安排新入教师报到工作。</w:t>
      </w:r>
    </w:p>
    <w:p>
      <w:pPr>
        <w:ind w:firstLine="440" w:firstLineChars="200"/>
        <w:rPr>
          <w:rFonts w:ascii="楷体" w:hAnsi="楷体" w:eastAsia="楷体" w:cs="楷体"/>
          <w:sz w:val="22"/>
          <w:szCs w:val="28"/>
        </w:rPr>
      </w:pPr>
      <w:r>
        <w:rPr>
          <w:rFonts w:hint="eastAsia" w:ascii="楷体" w:hAnsi="楷体" w:eastAsia="楷体" w:cs="楷体"/>
          <w:sz w:val="22"/>
          <w:szCs w:val="28"/>
        </w:rPr>
        <w:t>（七）完成9月份教师的课时统计工作，以各教研室为单位统一交回教学科。由于需要录入教师所带课程、班级、人数、系数等信息量大，在这个录入过程中有可能出现纰漏。为了减少工作中出现的各种问题，信息录完之后还要再一遍检查录入的信息，9月上报的信息要反复检查2到3遍以确保各项信息准确无误后上报校教务处教学科。</w:t>
      </w:r>
    </w:p>
    <w:p>
      <w:pPr>
        <w:ind w:firstLine="440" w:firstLineChars="200"/>
        <w:rPr>
          <w:rFonts w:ascii="楷体" w:hAnsi="楷体" w:eastAsia="楷体" w:cs="楷体"/>
          <w:sz w:val="22"/>
          <w:szCs w:val="28"/>
        </w:rPr>
      </w:pPr>
      <w:r>
        <w:rPr>
          <w:rFonts w:hint="eastAsia" w:ascii="楷体" w:hAnsi="楷体" w:eastAsia="楷体" w:cs="楷体"/>
          <w:sz w:val="22"/>
          <w:szCs w:val="28"/>
        </w:rPr>
        <w:t>（八）9月28日按时向教务处提交《师资队伍及多媒体建设方案》。</w:t>
      </w:r>
    </w:p>
    <w:p>
      <w:pPr>
        <w:ind w:firstLine="440" w:firstLineChars="200"/>
        <w:rPr>
          <w:rFonts w:ascii="楷体" w:hAnsi="楷体" w:eastAsia="楷体" w:cs="楷体"/>
          <w:sz w:val="22"/>
          <w:szCs w:val="28"/>
        </w:rPr>
      </w:pPr>
      <w:r>
        <w:rPr>
          <w:rFonts w:hint="eastAsia" w:ascii="楷体" w:hAnsi="楷体" w:eastAsia="楷体" w:cs="楷体"/>
          <w:sz w:val="22"/>
          <w:szCs w:val="28"/>
        </w:rPr>
        <w:t>（九）做好学院教师听评课的工作要求，安排新入职教师听评课工作并跟进听评课效果反馈。</w:t>
      </w:r>
    </w:p>
    <w:p>
      <w:pPr>
        <w:ind w:firstLine="442" w:firstLineChars="200"/>
        <w:rPr>
          <w:rFonts w:ascii="楷体" w:hAnsi="楷体" w:eastAsia="楷体" w:cs="楷体"/>
          <w:b/>
          <w:bCs/>
          <w:sz w:val="22"/>
          <w:szCs w:val="28"/>
        </w:rPr>
      </w:pPr>
      <w:r>
        <w:rPr>
          <w:rFonts w:hint="eastAsia" w:ascii="楷体" w:hAnsi="楷体" w:eastAsia="楷体" w:cs="楷体"/>
          <w:b/>
          <w:bCs/>
          <w:sz w:val="22"/>
          <w:szCs w:val="28"/>
        </w:rPr>
        <w:t>二、教研室活动进展情况</w:t>
      </w:r>
    </w:p>
    <w:p>
      <w:pPr>
        <w:rPr>
          <w:rFonts w:ascii="楷体" w:hAnsi="楷体" w:eastAsia="楷体" w:cs="楷体"/>
          <w:sz w:val="22"/>
          <w:szCs w:val="28"/>
        </w:rPr>
      </w:pPr>
      <w:r>
        <w:rPr>
          <w:rFonts w:hint="eastAsia" w:ascii="楷体" w:hAnsi="楷体" w:eastAsia="楷体" w:cs="楷体"/>
          <w:sz w:val="22"/>
          <w:szCs w:val="28"/>
        </w:rPr>
        <w:t xml:space="preserve">     9月26日教学科与督导考核处进一步对我院的教研室工作向健康科学的发展领域，进行指引与交流，检查了声乐教研室、器乐教研室、舞蹈教研室、播编教研室的教研活动，各教研室都按时开展活动，查看活动记录情况发现我院教师们交流过程中对教学方面有许多中肯的建议，教师们相互发现自身优点，更重要的是通过活动让教师们认识到教学方面存在的问题。在教研、论文发表、课改、教改、艺术团建设等方面还需要突破，对教研活动还需要宽度、广度的拓展，为此教学科今后要多与各教研室沟通明方向、摆位置、落实处。通过各教研室活动不断提高我院的教学水平。</w:t>
      </w:r>
    </w:p>
    <w:p>
      <w:pPr>
        <w:rPr>
          <w:rFonts w:ascii="楷体" w:hAnsi="楷体" w:eastAsia="楷体" w:cs="楷体"/>
          <w:sz w:val="22"/>
          <w:szCs w:val="28"/>
        </w:rPr>
      </w:pPr>
      <w:r>
        <w:rPr>
          <w:rFonts w:hint="eastAsia" w:ascii="楷体" w:hAnsi="楷体" w:eastAsia="楷体" w:cs="楷体"/>
          <w:sz w:val="22"/>
          <w:szCs w:val="28"/>
        </w:rPr>
        <w:t xml:space="preserve">    </w:t>
      </w:r>
      <w:r>
        <w:rPr>
          <w:rFonts w:hint="eastAsia" w:ascii="楷体" w:hAnsi="楷体" w:eastAsia="楷体" w:cs="楷体"/>
          <w:b/>
          <w:bCs/>
          <w:sz w:val="22"/>
          <w:szCs w:val="28"/>
        </w:rPr>
        <w:t>三、存在的问题：</w:t>
      </w:r>
    </w:p>
    <w:p>
      <w:pPr>
        <w:rPr>
          <w:rFonts w:ascii="楷体" w:hAnsi="楷体" w:eastAsia="楷体" w:cs="楷体"/>
          <w:sz w:val="22"/>
          <w:szCs w:val="28"/>
        </w:rPr>
      </w:pPr>
      <w:r>
        <w:rPr>
          <w:rFonts w:hint="eastAsia" w:ascii="楷体" w:hAnsi="楷体" w:eastAsia="楷体" w:cs="楷体"/>
          <w:sz w:val="22"/>
          <w:szCs w:val="28"/>
        </w:rPr>
        <w:t xml:space="preserve">   （一）在核对参加北格演出活动当中14名学生补考名单由于没有认真核对参考生及考试科目，导致补考名单一次又一次的提交说明情况，重复工作导致工作滞后。</w:t>
      </w:r>
    </w:p>
    <w:p>
      <w:pPr>
        <w:rPr>
          <w:rFonts w:ascii="楷体" w:hAnsi="楷体" w:eastAsia="楷体" w:cs="楷体"/>
          <w:sz w:val="22"/>
          <w:szCs w:val="28"/>
        </w:rPr>
      </w:pPr>
      <w:r>
        <w:rPr>
          <w:rFonts w:hint="eastAsia" w:ascii="楷体" w:hAnsi="楷体" w:eastAsia="楷体" w:cs="楷体"/>
          <w:sz w:val="22"/>
          <w:szCs w:val="28"/>
        </w:rPr>
        <w:t xml:space="preserve">   （二）补考、普通话报名、四六级报名通知在我院微信群里发布信息，涉及到的教师和辅导员不及时收阅，导致学生不知道考试、教师不知道监考事宜，为此教学科调整工作方法创建专项微信工作群通知相关事宜。</w:t>
      </w:r>
    </w:p>
    <w:p>
      <w:pPr>
        <w:rPr>
          <w:rFonts w:ascii="楷体" w:hAnsi="楷体" w:eastAsia="楷体" w:cs="楷体"/>
          <w:sz w:val="22"/>
          <w:szCs w:val="28"/>
        </w:rPr>
      </w:pPr>
      <w:r>
        <w:rPr>
          <w:rFonts w:hint="eastAsia" w:ascii="楷体" w:hAnsi="楷体" w:eastAsia="楷体" w:cs="楷体"/>
          <w:sz w:val="22"/>
          <w:szCs w:val="28"/>
        </w:rPr>
        <w:t xml:space="preserve">   （三）教室阅卷拖拉（《基础和声》），导致教学科9月30日才提交成绩汇总表。</w:t>
      </w:r>
    </w:p>
    <w:p>
      <w:pPr>
        <w:rPr>
          <w:rFonts w:ascii="楷体" w:hAnsi="楷体" w:eastAsia="楷体" w:cs="楷体"/>
          <w:sz w:val="22"/>
          <w:szCs w:val="28"/>
        </w:rPr>
      </w:pPr>
      <w:r>
        <w:rPr>
          <w:rFonts w:hint="eastAsia" w:ascii="楷体" w:hAnsi="楷体" w:eastAsia="楷体" w:cs="楷体"/>
          <w:sz w:val="22"/>
          <w:szCs w:val="28"/>
        </w:rPr>
        <w:t xml:space="preserve">   （四）播编教研室在提交9月份课时不认真、不严谨。教学科记录调课没有授课，但上课登记表仍有学生和教师签字痕迹。</w:t>
      </w:r>
    </w:p>
    <w:p>
      <w:pPr>
        <w:rPr>
          <w:rFonts w:ascii="楷体" w:hAnsi="楷体" w:eastAsia="楷体" w:cs="楷体"/>
          <w:sz w:val="22"/>
          <w:szCs w:val="28"/>
        </w:rPr>
      </w:pPr>
      <w:r>
        <w:rPr>
          <w:rFonts w:hint="eastAsia" w:ascii="楷体" w:hAnsi="楷体" w:eastAsia="楷体" w:cs="楷体"/>
          <w:sz w:val="22"/>
          <w:szCs w:val="28"/>
        </w:rPr>
        <w:t xml:space="preserve">   （五）宋校长在开学大会上讲到开学要做到七到位，其中有一项就是开学前教室到位情况，9月29日下午教务处和教学科对我院新生教室检查时发现教室锁门、</w:t>
      </w:r>
    </w:p>
    <w:p>
      <w:pPr>
        <w:jc w:val="right"/>
        <w:rPr>
          <w:rFonts w:ascii="楷体" w:hAnsi="楷体" w:eastAsia="楷体" w:cs="楷体"/>
          <w:sz w:val="22"/>
          <w:szCs w:val="28"/>
        </w:rPr>
      </w:pPr>
      <w:r>
        <w:rPr>
          <w:rFonts w:hint="eastAsia" w:ascii="楷体" w:hAnsi="楷体" w:eastAsia="楷体" w:cs="楷体"/>
          <w:sz w:val="18"/>
          <w:szCs w:val="18"/>
        </w:rPr>
        <w:t>（下转第4页）</w:t>
      </w:r>
    </w:p>
    <w:p>
      <w:pPr>
        <w:rPr>
          <w:rFonts w:ascii="楷体" w:hAnsi="楷体" w:eastAsia="楷体" w:cs="楷体"/>
          <w:sz w:val="22"/>
          <w:szCs w:val="28"/>
        </w:rPr>
      </w:pPr>
      <w:r>
        <w:rPr>
          <w:rFonts w:hint="eastAsia" w:ascii="楷体" w:hAnsi="楷体" w:eastAsia="楷体" w:cs="楷体"/>
          <w:sz w:val="22"/>
          <w:szCs w:val="28"/>
        </w:rPr>
        <w:t>桌椅、地面脏乱差，并且辅导员没有落实此项工作，在学校检查前辅导员应该先自查。</w:t>
      </w:r>
    </w:p>
    <w:p>
      <w:pPr>
        <w:ind w:firstLine="442" w:firstLineChars="200"/>
        <w:rPr>
          <w:rFonts w:ascii="楷体" w:hAnsi="楷体" w:eastAsia="楷体" w:cs="楷体"/>
          <w:b/>
          <w:bCs/>
          <w:sz w:val="22"/>
          <w:szCs w:val="28"/>
        </w:rPr>
      </w:pPr>
      <w:r>
        <w:rPr>
          <w:rFonts w:hint="eastAsia" w:ascii="楷体" w:hAnsi="楷体" w:eastAsia="楷体" w:cs="楷体"/>
          <w:b/>
          <w:bCs/>
          <w:sz w:val="22"/>
          <w:szCs w:val="28"/>
        </w:rPr>
        <w:t>四、创新工作</w:t>
      </w:r>
    </w:p>
    <w:p>
      <w:pPr>
        <w:ind w:firstLine="440" w:firstLineChars="200"/>
        <w:rPr>
          <w:rFonts w:ascii="楷体" w:hAnsi="楷体" w:eastAsia="楷体" w:cs="楷体"/>
          <w:sz w:val="22"/>
          <w:szCs w:val="28"/>
        </w:rPr>
      </w:pPr>
      <w:r>
        <w:rPr>
          <w:rFonts w:hint="eastAsia" w:ascii="楷体" w:hAnsi="楷体" w:eastAsia="楷体" w:cs="楷体"/>
          <w:sz w:val="22"/>
          <w:szCs w:val="28"/>
        </w:rPr>
        <w:t>（一）建立台帐统计管理</w:t>
      </w:r>
    </w:p>
    <w:p>
      <w:pPr>
        <w:rPr>
          <w:rFonts w:ascii="楷体" w:hAnsi="楷体" w:eastAsia="楷体" w:cs="楷体"/>
          <w:sz w:val="22"/>
          <w:szCs w:val="28"/>
        </w:rPr>
      </w:pPr>
      <w:r>
        <w:rPr>
          <w:rFonts w:hint="eastAsia" w:ascii="楷体" w:hAnsi="楷体" w:eastAsia="楷体" w:cs="楷体"/>
          <w:sz w:val="22"/>
          <w:szCs w:val="28"/>
        </w:rPr>
        <w:t xml:space="preserve">     1.听评课台账的建立</w:t>
      </w:r>
    </w:p>
    <w:p>
      <w:pPr>
        <w:rPr>
          <w:rFonts w:ascii="楷体" w:hAnsi="楷体" w:eastAsia="楷体" w:cs="楷体"/>
          <w:sz w:val="22"/>
          <w:szCs w:val="28"/>
        </w:rPr>
      </w:pPr>
      <w:r>
        <w:rPr>
          <w:rFonts w:hint="eastAsia" w:ascii="楷体" w:hAnsi="楷体" w:eastAsia="楷体" w:cs="楷体"/>
          <w:sz w:val="22"/>
          <w:szCs w:val="28"/>
        </w:rPr>
        <w:t xml:space="preserve">     2.教学检查的存档年终统计评级所用台账建立</w:t>
      </w:r>
    </w:p>
    <w:p>
      <w:pPr>
        <w:rPr>
          <w:rFonts w:ascii="楷体" w:hAnsi="楷体" w:eastAsia="楷体" w:cs="楷体"/>
          <w:sz w:val="22"/>
          <w:szCs w:val="28"/>
        </w:rPr>
      </w:pPr>
      <w:r>
        <w:rPr>
          <w:rFonts w:hint="eastAsia" w:ascii="楷体" w:hAnsi="楷体" w:eastAsia="楷体" w:cs="楷体"/>
          <w:sz w:val="22"/>
          <w:szCs w:val="28"/>
        </w:rPr>
        <w:t xml:space="preserve">     3.调课、替课的台账建立</w:t>
      </w:r>
    </w:p>
    <w:p>
      <w:pPr>
        <w:rPr>
          <w:rFonts w:ascii="楷体" w:hAnsi="楷体" w:eastAsia="楷体" w:cs="楷体"/>
          <w:sz w:val="22"/>
          <w:szCs w:val="28"/>
        </w:rPr>
      </w:pPr>
      <w:r>
        <w:rPr>
          <w:rFonts w:hint="eastAsia" w:ascii="楷体" w:hAnsi="楷体" w:eastAsia="楷体" w:cs="楷体"/>
          <w:sz w:val="22"/>
          <w:szCs w:val="28"/>
        </w:rPr>
        <w:t xml:space="preserve">     4.《教学进程表》、《教学任务书》的存档台账建立</w:t>
      </w:r>
    </w:p>
    <w:p>
      <w:pPr>
        <w:rPr>
          <w:rFonts w:ascii="楷体" w:hAnsi="楷体" w:eastAsia="楷体" w:cs="楷体"/>
          <w:sz w:val="22"/>
          <w:szCs w:val="28"/>
        </w:rPr>
      </w:pPr>
      <w:r>
        <w:rPr>
          <w:rFonts w:hint="eastAsia" w:ascii="楷体" w:hAnsi="楷体" w:eastAsia="楷体" w:cs="楷体"/>
          <w:sz w:val="22"/>
          <w:szCs w:val="28"/>
        </w:rPr>
        <w:t xml:space="preserve">     5.《教师上课登记表》的台账建立</w:t>
      </w:r>
    </w:p>
    <w:p>
      <w:pPr>
        <w:ind w:firstLine="442" w:firstLineChars="200"/>
        <w:rPr>
          <w:rFonts w:ascii="楷体" w:hAnsi="楷体" w:eastAsia="楷体" w:cs="楷体"/>
          <w:b/>
          <w:bCs/>
          <w:sz w:val="22"/>
          <w:szCs w:val="28"/>
        </w:rPr>
      </w:pPr>
      <w:r>
        <w:rPr>
          <w:rFonts w:hint="eastAsia" w:ascii="楷体" w:hAnsi="楷体" w:eastAsia="楷体" w:cs="楷体"/>
          <w:b/>
          <w:bCs/>
          <w:sz w:val="22"/>
          <w:szCs w:val="28"/>
        </w:rPr>
        <w:t>五、教学科十月份工作计划</w:t>
      </w:r>
    </w:p>
    <w:p>
      <w:pPr>
        <w:ind w:firstLine="440" w:firstLineChars="200"/>
        <w:rPr>
          <w:rFonts w:ascii="楷体" w:hAnsi="楷体" w:eastAsia="楷体" w:cs="楷体"/>
          <w:sz w:val="22"/>
          <w:szCs w:val="28"/>
        </w:rPr>
      </w:pPr>
      <w:r>
        <w:rPr>
          <w:rFonts w:hint="eastAsia" w:ascii="楷体" w:hAnsi="楷体" w:eastAsia="楷体" w:cs="楷体"/>
          <w:sz w:val="22"/>
          <w:szCs w:val="28"/>
        </w:rPr>
        <w:t>（一）规范管理《教师上课登记表》的填写及教研室的审核工作。</w:t>
      </w:r>
    </w:p>
    <w:p>
      <w:pPr>
        <w:ind w:firstLine="440" w:firstLineChars="200"/>
        <w:rPr>
          <w:rFonts w:ascii="楷体" w:hAnsi="楷体" w:eastAsia="楷体" w:cs="楷体"/>
          <w:sz w:val="22"/>
          <w:szCs w:val="28"/>
        </w:rPr>
      </w:pPr>
      <w:r>
        <w:rPr>
          <w:rFonts w:hint="eastAsia" w:ascii="楷体" w:hAnsi="楷体" w:eastAsia="楷体" w:cs="楷体"/>
          <w:sz w:val="22"/>
          <w:szCs w:val="28"/>
        </w:rPr>
        <w:t>（二）数据平台的统计工作。</w:t>
      </w:r>
    </w:p>
    <w:p>
      <w:pPr>
        <w:ind w:firstLine="440" w:firstLineChars="200"/>
        <w:rPr>
          <w:rFonts w:ascii="楷体" w:hAnsi="楷体" w:eastAsia="楷体" w:cs="楷体"/>
          <w:sz w:val="22"/>
          <w:szCs w:val="28"/>
        </w:rPr>
      </w:pPr>
      <w:r>
        <w:rPr>
          <w:rFonts w:hint="eastAsia" w:ascii="楷体" w:hAnsi="楷体" w:eastAsia="楷体" w:cs="楷体"/>
          <w:sz w:val="22"/>
          <w:szCs w:val="28"/>
        </w:rPr>
        <w:t>（三）做好十月份开学第一堂课的工作安排。</w:t>
      </w:r>
    </w:p>
    <w:p>
      <w:pPr>
        <w:rPr>
          <w:rFonts w:ascii="楷体" w:hAnsi="楷体" w:eastAsia="楷体" w:cs="楷体"/>
          <w:sz w:val="22"/>
          <w:szCs w:val="28"/>
        </w:rPr>
      </w:pPr>
      <w:r>
        <w:rPr>
          <w:rFonts w:hint="eastAsia" w:ascii="楷体" w:hAnsi="楷体" w:eastAsia="楷体" w:cs="楷体"/>
          <w:sz w:val="22"/>
          <w:szCs w:val="28"/>
        </w:rPr>
        <w:t xml:space="preserve">  （四）做好其中教学检查工作。</w:t>
      </w:r>
    </w:p>
    <w:p>
      <w:pPr>
        <w:rPr>
          <w:rFonts w:ascii="楷体" w:hAnsi="楷体" w:eastAsia="楷体" w:cs="楷体"/>
          <w:sz w:val="22"/>
          <w:szCs w:val="28"/>
        </w:rPr>
      </w:pPr>
      <w:r>
        <w:rPr>
          <w:rFonts w:hint="eastAsia" w:ascii="楷体" w:hAnsi="楷体" w:eastAsia="楷体" w:cs="楷体"/>
          <w:sz w:val="22"/>
          <w:szCs w:val="28"/>
        </w:rPr>
        <w:t xml:space="preserve">  （五）做好在校生重修课程的统计工作。</w:t>
      </w:r>
    </w:p>
    <w:p>
      <w:pPr>
        <w:jc w:val="left"/>
        <w:rPr>
          <w:rFonts w:ascii="楷体" w:hAnsi="楷体" w:eastAsia="楷体" w:cs="楷体"/>
          <w:sz w:val="22"/>
          <w:szCs w:val="28"/>
        </w:rPr>
      </w:pPr>
      <w:r>
        <w:rPr>
          <w:rFonts w:hint="eastAsia" w:ascii="楷体" w:hAnsi="楷体" w:eastAsia="楷体" w:cs="楷体"/>
          <w:sz w:val="22"/>
          <w:szCs w:val="28"/>
        </w:rPr>
        <w:t xml:space="preserve">  （六）做好十月份第一周教学运行记录，跟进需要微调的课。</w:t>
      </w:r>
    </w:p>
    <w:p>
      <w:pPr>
        <w:jc w:val="right"/>
        <w:rPr>
          <w:rFonts w:ascii="楷体" w:hAnsi="楷体" w:eastAsia="楷体" w:cs="楷体"/>
          <w:sz w:val="22"/>
          <w:szCs w:val="28"/>
        </w:rPr>
      </w:pPr>
      <w:r>
        <w:rPr>
          <w:rFonts w:hint="eastAsia" w:ascii="楷体" w:hAnsi="楷体" w:eastAsia="楷体" w:cs="楷体"/>
          <w:sz w:val="22"/>
          <w:szCs w:val="28"/>
        </w:rPr>
        <w:t>来源：音乐学院教学科</w:t>
      </w:r>
    </w:p>
    <w:p>
      <w:pPr>
        <w:jc w:val="right"/>
        <w:rPr>
          <w:rFonts w:ascii="楷体" w:hAnsi="楷体" w:eastAsia="楷体" w:cs="楷体"/>
          <w:sz w:val="22"/>
          <w:szCs w:val="28"/>
        </w:rPr>
      </w:pPr>
      <w:r>
        <w:rPr>
          <w:rFonts w:hint="eastAsia" w:ascii="楷体" w:hAnsi="楷体" w:eastAsia="楷体" w:cs="楷体"/>
          <w:sz w:val="22"/>
          <w:szCs w:val="28"/>
        </w:rPr>
        <w:t>2019年10月4日</w:t>
      </w:r>
    </w:p>
    <w:p>
      <w:pPr>
        <w:ind w:left="1760" w:hanging="1760" w:hangingChars="800"/>
        <w:jc w:val="center"/>
        <w:rPr>
          <w:rFonts w:ascii="楷体" w:hAnsi="楷体" w:eastAsia="楷体" w:cs="楷体"/>
          <w:sz w:val="22"/>
          <w:szCs w:val="28"/>
        </w:rPr>
      </w:pPr>
    </w:p>
    <w:p>
      <w:pPr>
        <w:rPr>
          <w:rFonts w:ascii="楷体" w:hAnsi="楷体" w:eastAsia="楷体" w:cs="楷体"/>
          <w:sz w:val="22"/>
          <w:szCs w:val="28"/>
        </w:rPr>
      </w:pPr>
      <w:r>
        <w:rPr>
          <w:rFonts w:hint="eastAsia" w:ascii="楷体" w:hAnsi="楷体" w:eastAsia="楷体" w:cs="楷体"/>
          <w:b/>
          <w:bCs/>
          <w:sz w:val="36"/>
          <w:szCs w:val="44"/>
        </w:rPr>
        <w:t>· 2019年音乐学院教师发表论文情况</w:t>
      </w:r>
    </w:p>
    <w:p>
      <w:pPr>
        <w:jc w:val="right"/>
        <w:rPr>
          <w:sz w:val="18"/>
          <w:szCs w:val="18"/>
        </w:rPr>
      </w:pPr>
      <w:r>
        <w:rPr>
          <w:rFonts w:hint="eastAsia"/>
          <w:sz w:val="18"/>
          <w:szCs w:val="18"/>
        </w:rPr>
        <w:drawing>
          <wp:inline distT="0" distB="0" distL="114300" distR="114300">
            <wp:extent cx="2493010" cy="30016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6185" cy="3005786"/>
                    </a:xfrm>
                    <a:prstGeom prst="rect">
                      <a:avLst/>
                    </a:prstGeom>
                  </pic:spPr>
                </pic:pic>
              </a:graphicData>
            </a:graphic>
          </wp:inline>
        </w:drawing>
      </w:r>
    </w:p>
    <w:p>
      <w:pPr>
        <w:jc w:val="right"/>
        <w:rPr>
          <w:sz w:val="18"/>
          <w:szCs w:val="18"/>
        </w:rPr>
      </w:pPr>
    </w:p>
    <w:p>
      <w:pPr>
        <w:jc w:val="right"/>
        <w:rPr>
          <w:sz w:val="18"/>
          <w:szCs w:val="18"/>
        </w:rPr>
      </w:pPr>
      <w:r>
        <w:rPr>
          <w:sz w:val="18"/>
          <w:szCs w:val="18"/>
        </w:rPr>
        <w:drawing>
          <wp:inline distT="0" distB="0" distL="0" distR="0">
            <wp:extent cx="2406650" cy="8255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8555" cy="8261603"/>
                    </a:xfrm>
                    <a:prstGeom prst="rect">
                      <a:avLst/>
                    </a:prstGeom>
                  </pic:spPr>
                </pic:pic>
              </a:graphicData>
            </a:graphic>
          </wp:inline>
        </w:drawing>
      </w:r>
    </w:p>
    <w:p>
      <w:pPr>
        <w:jc w:val="right"/>
        <w:rPr>
          <w:sz w:val="18"/>
          <w:szCs w:val="18"/>
        </w:rPr>
      </w:pPr>
      <w:r>
        <w:rPr>
          <w:rFonts w:hint="eastAsia"/>
          <w:sz w:val="18"/>
          <w:szCs w:val="18"/>
        </w:rPr>
        <w:t>（下转第5页）</w:t>
      </w:r>
    </w:p>
    <w:p>
      <w:pPr>
        <w:rPr>
          <w:rFonts w:ascii="楷体" w:hAnsi="楷体" w:eastAsia="楷体" w:cs="楷体"/>
          <w:b/>
          <w:bCs/>
          <w:sz w:val="36"/>
          <w:szCs w:val="44"/>
        </w:rPr>
      </w:pPr>
      <w:r>
        <w:rPr>
          <w:rFonts w:ascii="楷体" w:hAnsi="楷体" w:eastAsia="楷体" w:cs="楷体"/>
          <w:b/>
          <w:bCs/>
          <w:sz w:val="36"/>
          <w:szCs w:val="44"/>
        </w:rPr>
        <w:drawing>
          <wp:inline distT="0" distB="0" distL="0" distR="0">
            <wp:extent cx="2406650" cy="16129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8555" cy="1614398"/>
                    </a:xfrm>
                    <a:prstGeom prst="rect">
                      <a:avLst/>
                    </a:prstGeom>
                  </pic:spPr>
                </pic:pic>
              </a:graphicData>
            </a:graphic>
          </wp:inline>
        </w:drawing>
      </w:r>
    </w:p>
    <w:p>
      <w:pPr>
        <w:rPr>
          <w:rFonts w:ascii="楷体" w:hAnsi="楷体" w:eastAsia="楷体" w:cs="楷体"/>
          <w:b/>
          <w:bCs/>
          <w:sz w:val="36"/>
          <w:szCs w:val="44"/>
        </w:rPr>
      </w:pPr>
      <w:r>
        <w:rPr>
          <w:rFonts w:hint="eastAsia" w:ascii="楷体" w:hAnsi="楷体" w:eastAsia="楷体" w:cs="楷体"/>
          <w:b/>
          <w:bCs/>
          <w:sz w:val="36"/>
          <w:szCs w:val="44"/>
        </w:rPr>
        <w:t>· 给大一新生的一封信</w:t>
      </w:r>
    </w:p>
    <w:p>
      <w:pPr>
        <w:ind w:right="880"/>
        <w:jc w:val="left"/>
        <w:rPr>
          <w:rFonts w:ascii="楷体" w:hAnsi="楷体" w:eastAsia="楷体" w:cs="楷体"/>
          <w:sz w:val="22"/>
          <w:szCs w:val="28"/>
        </w:rPr>
      </w:pPr>
      <w:r>
        <w:rPr>
          <w:rFonts w:hint="eastAsia" w:ascii="楷体" w:hAnsi="楷体" w:eastAsia="楷体" w:cs="楷体"/>
          <w:sz w:val="22"/>
          <w:szCs w:val="28"/>
        </w:rPr>
        <w:t>各位同学：</w:t>
      </w:r>
    </w:p>
    <w:p>
      <w:pPr>
        <w:ind w:right="880" w:firstLine="440" w:firstLineChars="200"/>
        <w:rPr>
          <w:rFonts w:ascii="楷体" w:hAnsi="楷体" w:eastAsia="楷体" w:cs="楷体"/>
          <w:sz w:val="22"/>
          <w:szCs w:val="28"/>
        </w:rPr>
      </w:pPr>
      <w:r>
        <w:rPr>
          <w:rFonts w:hint="eastAsia" w:ascii="楷体" w:hAnsi="楷体" w:eastAsia="楷体" w:cs="楷体"/>
          <w:sz w:val="22"/>
          <w:szCs w:val="28"/>
        </w:rPr>
        <w:t>大家好！</w:t>
      </w:r>
    </w:p>
    <w:p>
      <w:pPr>
        <w:ind w:firstLine="440" w:firstLineChars="200"/>
        <w:rPr>
          <w:rFonts w:ascii="楷体" w:hAnsi="楷体" w:eastAsia="楷体" w:cs="楷体"/>
          <w:sz w:val="22"/>
          <w:szCs w:val="28"/>
        </w:rPr>
      </w:pPr>
      <w:r>
        <w:rPr>
          <w:rFonts w:hint="eastAsia" w:ascii="楷体" w:hAnsi="楷体" w:eastAsia="楷体" w:cs="楷体"/>
          <w:sz w:val="22"/>
          <w:szCs w:val="28"/>
        </w:rPr>
        <w:t>真心祝贺你们进入大学阶段，未来的四年将是你们人生中最美好的时光，也是影响着你们未来人生高度和厚度的重要阶段。</w:t>
      </w:r>
    </w:p>
    <w:p>
      <w:pPr>
        <w:ind w:firstLine="440" w:firstLineChars="200"/>
        <w:rPr>
          <w:rFonts w:ascii="楷体" w:hAnsi="楷体" w:eastAsia="楷体" w:cs="楷体"/>
          <w:sz w:val="22"/>
          <w:szCs w:val="28"/>
        </w:rPr>
      </w:pPr>
      <w:r>
        <w:rPr>
          <w:rFonts w:hint="eastAsia" w:ascii="楷体" w:hAnsi="楷体" w:eastAsia="楷体" w:cs="楷体"/>
          <w:sz w:val="22"/>
          <w:szCs w:val="28"/>
        </w:rPr>
        <w:t>从踏进大学校门的这一刻起，你们就要离开父母的呵护、独立面对新的生活了，这也预示着你们的人生翻开了新的一页。我想，你们心里一定是激动的、兴奋的。如果把大学生活比喻成一场演出，那么，你们就是舞台上的主角。这场演出是否精彩，就要看你们自己的表现。在演出的帷幕拉开之时，我想和你们分享感想，让接下来的四年过的更充实、更有意义。</w:t>
      </w:r>
    </w:p>
    <w:p>
      <w:pPr>
        <w:ind w:firstLine="440" w:firstLineChars="200"/>
        <w:rPr>
          <w:rFonts w:ascii="楷体" w:hAnsi="楷体" w:eastAsia="楷体" w:cs="楷体"/>
          <w:sz w:val="22"/>
          <w:szCs w:val="28"/>
        </w:rPr>
      </w:pPr>
      <w:r>
        <w:rPr>
          <w:rFonts w:hint="eastAsia" w:ascii="楷体" w:hAnsi="楷体" w:eastAsia="楷体" w:cs="楷体"/>
          <w:sz w:val="22"/>
          <w:szCs w:val="28"/>
        </w:rPr>
        <w:t>首先，要做好充分的思想准备，迎接可能到来的困难和挑战。大学不是安逸、享受的代名词，不是脱离父母的管束而自由欢娱的场所。如果你想在这里有所收获，就要有所付出。把独立当成放纵、自由当成安逸，四年时间很快过去你就会追悔莫及。那时，你只能背起空空的行囊走出校门。</w:t>
      </w:r>
    </w:p>
    <w:p>
      <w:pPr>
        <w:ind w:firstLine="440" w:firstLineChars="200"/>
        <w:rPr>
          <w:rFonts w:ascii="楷体" w:hAnsi="楷体" w:eastAsia="楷体" w:cs="楷体"/>
          <w:sz w:val="22"/>
          <w:szCs w:val="28"/>
        </w:rPr>
      </w:pPr>
      <w:r>
        <w:rPr>
          <w:rFonts w:hint="eastAsia" w:ascii="楷体" w:hAnsi="楷体" w:eastAsia="楷体" w:cs="楷体"/>
          <w:sz w:val="22"/>
          <w:szCs w:val="28"/>
        </w:rPr>
        <w:t>第二，一定要认真规划大学生活，让四年的大学生活丰富精彩。有些同学认为，四年时间还很长，自己的思想认识也在不断变化，不用急于制定计划。可是，当你犹豫不定时，时间就悄悄溜走了，身边同学在沿着他们制定的计划前行时，你就会落后于别人。所以，从踏入大学校门开始，就要尽快选择自己的目标，制定计划。不论是对本专业知识的深入学习，还是实践中提升自身各方面的能力，不论未来考研、出国留学，还是进入社会，你都要将每一天所学装入随身的行囊，满载着沉甸甸的收获离开校园。</w:t>
      </w:r>
    </w:p>
    <w:p>
      <w:pPr>
        <w:ind w:firstLine="440" w:firstLineChars="200"/>
        <w:rPr>
          <w:rFonts w:ascii="楷体" w:hAnsi="楷体" w:eastAsia="楷体" w:cs="楷体"/>
          <w:sz w:val="22"/>
          <w:szCs w:val="28"/>
        </w:rPr>
      </w:pPr>
      <w:r>
        <w:rPr>
          <w:rFonts w:hint="eastAsia" w:ascii="楷体" w:hAnsi="楷体" w:eastAsia="楷体" w:cs="楷体"/>
          <w:sz w:val="22"/>
          <w:szCs w:val="28"/>
        </w:rPr>
        <w:t>第三，尽快适应大学生活。适应大学生活对大家来说有的困难有的容易，适应时间也不尽相同。但不管是曲折的还是顺利的，都是必须完成的过程。学习方式的变化，自我管理方式的调整，生活习惯的差异，人际关系的协调，经济问题，感情问题等等，都是你们将要面对的。这些问题有很多解决方法，你们要学会解决与调整，根据自己实际情况去适应大学生活。</w:t>
      </w:r>
    </w:p>
    <w:p>
      <w:pPr>
        <w:ind w:firstLine="440" w:firstLineChars="200"/>
        <w:rPr>
          <w:rFonts w:ascii="楷体" w:hAnsi="楷体" w:eastAsia="楷体" w:cs="楷体"/>
          <w:sz w:val="22"/>
          <w:szCs w:val="28"/>
        </w:rPr>
      </w:pPr>
      <w:r>
        <w:rPr>
          <w:rFonts w:hint="eastAsia" w:ascii="楷体" w:hAnsi="楷体" w:eastAsia="楷体" w:cs="楷体"/>
          <w:sz w:val="22"/>
          <w:szCs w:val="28"/>
        </w:rPr>
        <w:t>最后，还想告诉你们的是，要踏踏实实地过好四年中的每一天，畅游知识的海洋，投身丰富多彩的校园文化活动，结交知心的朋友，发掘自身的潜力和兴趣。遇到困难不逃避、不退缩，要敢于面对困难、战胜困难；当你获得成功的喜悦，别忘了与你身边的人共同分享。</w:t>
      </w:r>
    </w:p>
    <w:p>
      <w:pPr>
        <w:ind w:firstLine="440" w:firstLineChars="200"/>
        <w:rPr>
          <w:rFonts w:ascii="楷体" w:hAnsi="楷体" w:eastAsia="楷体" w:cs="楷体"/>
          <w:sz w:val="22"/>
          <w:szCs w:val="28"/>
        </w:rPr>
      </w:pPr>
      <w:r>
        <w:rPr>
          <w:rFonts w:hint="eastAsia" w:ascii="楷体" w:hAnsi="楷体" w:eastAsia="楷体" w:cs="楷体"/>
          <w:sz w:val="22"/>
          <w:szCs w:val="28"/>
        </w:rPr>
        <w:t>祝愿你们在大学的舞台上都能成为“最佳主角”，拥有属于你们每个人的精彩！</w:t>
      </w:r>
    </w:p>
    <w:p>
      <w:pPr>
        <w:ind w:firstLine="2200" w:firstLineChars="1000"/>
        <w:rPr>
          <w:rFonts w:ascii="楷体" w:hAnsi="楷体" w:eastAsia="楷体" w:cs="楷体"/>
          <w:sz w:val="22"/>
          <w:szCs w:val="28"/>
        </w:rPr>
      </w:pPr>
      <w:r>
        <w:rPr>
          <w:rFonts w:hint="eastAsia" w:ascii="楷体" w:hAnsi="楷体" w:eastAsia="楷体" w:cs="楷体"/>
          <w:sz w:val="22"/>
          <w:szCs w:val="28"/>
        </w:rPr>
        <w:t>来源：播编教研室</w:t>
      </w:r>
    </w:p>
    <w:p>
      <w:pPr>
        <w:ind w:left="2640" w:hanging="2640" w:hangingChars="1200"/>
        <w:rPr>
          <w:rFonts w:ascii="楷体" w:hAnsi="楷体" w:eastAsia="楷体" w:cs="楷体"/>
          <w:sz w:val="22"/>
          <w:szCs w:val="28"/>
        </w:rPr>
      </w:pPr>
    </w:p>
    <w:p>
      <w:pPr>
        <w:rPr>
          <w:rFonts w:ascii="楷体" w:hAnsi="楷体" w:eastAsia="楷体" w:cs="楷体"/>
          <w:b/>
          <w:bCs/>
          <w:sz w:val="36"/>
          <w:szCs w:val="44"/>
        </w:rPr>
      </w:pPr>
      <w:r>
        <w:rPr>
          <w:rFonts w:hint="eastAsia" w:ascii="楷体" w:hAnsi="楷体" w:eastAsia="楷体" w:cs="楷体"/>
          <w:b/>
          <w:bCs/>
          <w:sz w:val="36"/>
          <w:szCs w:val="44"/>
        </w:rPr>
        <w:t>· 舞蹈专业教师制定2019到2020学年第一学期的教研计划</w:t>
      </w:r>
    </w:p>
    <w:p>
      <w:pPr>
        <w:ind w:firstLine="440" w:firstLineChars="200"/>
        <w:rPr>
          <w:rFonts w:ascii="楷体" w:hAnsi="楷体" w:eastAsia="楷体" w:cs="楷体"/>
          <w:sz w:val="22"/>
          <w:szCs w:val="28"/>
        </w:rPr>
      </w:pPr>
      <w:r>
        <w:rPr>
          <w:rFonts w:hint="eastAsia" w:ascii="楷体" w:hAnsi="楷体" w:eastAsia="楷体" w:cs="楷体"/>
          <w:sz w:val="22"/>
          <w:szCs w:val="28"/>
        </w:rPr>
        <w:t>在祖国70华诞即将到来之际，我们迎来了新的学期！开学之初老师们积极开展准备工作，以保证教学的正常运行。舞蹈专业教师在院领导的领导和安排下，制定了9月份的具体工作计划以及2019到2020学年第一学期的教研计划。</w:t>
      </w:r>
    </w:p>
    <w:p>
      <w:pPr>
        <w:ind w:firstLine="440" w:firstLineChars="200"/>
        <w:rPr>
          <w:rFonts w:ascii="楷体" w:hAnsi="楷体" w:eastAsia="楷体" w:cs="楷体"/>
          <w:sz w:val="22"/>
          <w:szCs w:val="28"/>
        </w:rPr>
      </w:pPr>
      <w:r>
        <w:rPr>
          <w:rFonts w:hint="eastAsia" w:ascii="楷体" w:hAnsi="楷体" w:eastAsia="楷体" w:cs="楷体"/>
          <w:sz w:val="22"/>
          <w:szCs w:val="28"/>
        </w:rPr>
        <w:t>在教研会议上老师们对民族民间舞</w:t>
      </w:r>
    </w:p>
    <w:p>
      <w:pPr>
        <w:rPr>
          <w:rFonts w:hint="eastAsia" w:ascii="楷体" w:hAnsi="楷体" w:eastAsia="楷体" w:cs="楷体"/>
          <w:sz w:val="22"/>
          <w:szCs w:val="28"/>
        </w:rPr>
      </w:pPr>
      <w:r>
        <w:rPr>
          <w:rFonts w:hint="eastAsia" w:ascii="楷体" w:hAnsi="楷体" w:eastAsia="楷体" w:cs="楷体"/>
          <w:sz w:val="22"/>
          <w:szCs w:val="28"/>
        </w:rPr>
        <w:t>课程的学时分配问题进行了讨论，各位老师积极表达自己的观点，最终总结出“课程的内容和学时的分配要充分围绕教学目标，符合学生实际接受情况，还要结合我校校情，遵循舞蹈教学规律”的要点。紧接着老师们对迎新生晚会的舞蹈节目</w:t>
      </w:r>
    </w:p>
    <w:p>
      <w:pPr>
        <w:ind w:firstLine="360" w:firstLineChars="200"/>
        <w:jc w:val="right"/>
        <w:rPr>
          <w:rFonts w:ascii="楷体" w:hAnsi="楷体" w:eastAsia="楷体" w:cs="楷体"/>
          <w:sz w:val="22"/>
          <w:szCs w:val="28"/>
        </w:rPr>
        <w:sectPr>
          <w:type w:val="continuous"/>
          <w:pgSz w:w="11906" w:h="16838"/>
          <w:pgMar w:top="1440" w:right="1800" w:bottom="1440" w:left="1800" w:header="851" w:footer="992" w:gutter="0"/>
          <w:pgBorders>
            <w:top w:val="double" w:color="auto" w:sz="4" w:space="1"/>
            <w:left w:val="double" w:color="auto" w:sz="4" w:space="4"/>
            <w:bottom w:val="double" w:color="auto" w:sz="4" w:space="1"/>
            <w:right w:val="double" w:color="auto" w:sz="4" w:space="4"/>
          </w:pgBorders>
          <w:cols w:equalWidth="0" w:num="2">
            <w:col w:w="3940" w:space="425"/>
            <w:col w:w="3940"/>
          </w:cols>
          <w:docGrid w:type="lines" w:linePitch="312" w:charSpace="0"/>
        </w:sectPr>
      </w:pPr>
      <w:r>
        <w:rPr>
          <w:rFonts w:hint="eastAsia" w:ascii="楷体" w:hAnsi="楷体" w:eastAsia="楷体" w:cs="楷体"/>
          <w:sz w:val="18"/>
          <w:szCs w:val="18"/>
        </w:rPr>
        <w:t>（下转第6页）</w:t>
      </w:r>
    </w:p>
    <w:p>
      <w:pPr>
        <w:rPr>
          <w:rFonts w:ascii="楷体" w:hAnsi="楷体" w:eastAsia="楷体" w:cs="楷体"/>
          <w:sz w:val="22"/>
          <w:szCs w:val="28"/>
        </w:rPr>
      </w:pPr>
      <w:r>
        <w:rPr>
          <w:rFonts w:hint="eastAsia" w:ascii="楷体" w:hAnsi="楷体" w:eastAsia="楷体" w:cs="楷体"/>
          <w:sz w:val="22"/>
          <w:szCs w:val="28"/>
        </w:rPr>
        <w:t>主题和形式进行了商讨，我们要多排练反</w:t>
      </w:r>
    </w:p>
    <w:p>
      <w:pPr>
        <w:rPr>
          <w:rFonts w:ascii="楷体" w:hAnsi="楷体" w:eastAsia="楷体" w:cs="楷体"/>
          <w:sz w:val="22"/>
          <w:szCs w:val="28"/>
        </w:rPr>
      </w:pPr>
      <w:r>
        <w:rPr>
          <w:rFonts w:hint="eastAsia" w:ascii="楷体" w:hAnsi="楷体" w:eastAsia="楷体" w:cs="楷体"/>
          <w:sz w:val="22"/>
          <w:szCs w:val="28"/>
        </w:rPr>
        <w:t>应校园生活的原创剧目，展现大学生阳光、自信、无畏、不断进取的精神。同时舞蹈节目的编排要紧扣迎新生晚会“爱党 爱国 爱科院”的主题。</w:t>
      </w:r>
    </w:p>
    <w:p>
      <w:pPr>
        <w:ind w:firstLine="440" w:firstLineChars="200"/>
        <w:rPr>
          <w:rFonts w:ascii="楷体" w:hAnsi="楷体" w:eastAsia="楷体" w:cs="楷体"/>
          <w:sz w:val="22"/>
          <w:szCs w:val="28"/>
        </w:rPr>
      </w:pPr>
      <w:r>
        <w:rPr>
          <w:rFonts w:hint="eastAsia" w:ascii="楷体" w:hAnsi="楷体" w:eastAsia="楷体" w:cs="楷体"/>
          <w:sz w:val="22"/>
          <w:szCs w:val="28"/>
        </w:rPr>
        <w:t>开学工作虽是千头万绪，但我们做到了忙而不乱，秩序井然，各项工作按计划正在顺利开展。“良好的开端是成功的一半”，我们相信，舞蹈教研室的工作在新的学期里一定能再创佳绩，在“质”的方面再上新台阶！</w:t>
      </w:r>
    </w:p>
    <w:p>
      <w:pPr>
        <w:ind w:left="2200" w:hanging="2200" w:hangingChars="1000"/>
        <w:jc w:val="right"/>
        <w:rPr>
          <w:rFonts w:ascii="楷体" w:hAnsi="楷体" w:eastAsia="楷体" w:cs="楷体"/>
          <w:sz w:val="22"/>
          <w:szCs w:val="28"/>
        </w:rPr>
      </w:pPr>
      <w:r>
        <w:rPr>
          <w:rFonts w:hint="eastAsia" w:ascii="楷体" w:hAnsi="楷体" w:eastAsia="楷体" w:cs="楷体"/>
          <w:sz w:val="22"/>
          <w:szCs w:val="28"/>
        </w:rPr>
        <w:t xml:space="preserve">                                            来源：舞蹈教研室</w:t>
      </w:r>
    </w:p>
    <w:p>
      <w:pPr>
        <w:ind w:firstLine="2200" w:firstLineChars="1000"/>
        <w:jc w:val="right"/>
        <w:rPr>
          <w:rFonts w:ascii="楷体" w:hAnsi="楷体" w:eastAsia="楷体" w:cs="楷体"/>
          <w:sz w:val="22"/>
          <w:szCs w:val="28"/>
        </w:rPr>
      </w:pPr>
      <w:r>
        <w:rPr>
          <w:rFonts w:ascii="楷体" w:hAnsi="楷体" w:eastAsia="楷体" w:cs="楷体"/>
          <w:sz w:val="22"/>
          <w:szCs w:val="28"/>
        </w:rPr>
        <w:t>2019</w:t>
      </w:r>
      <w:r>
        <w:rPr>
          <w:rFonts w:hint="eastAsia" w:ascii="楷体" w:hAnsi="楷体" w:eastAsia="楷体" w:cs="楷体"/>
          <w:sz w:val="22"/>
          <w:szCs w:val="28"/>
        </w:rPr>
        <w:t>年</w:t>
      </w:r>
      <w:r>
        <w:rPr>
          <w:rFonts w:ascii="楷体" w:hAnsi="楷体" w:eastAsia="楷体" w:cs="楷体"/>
          <w:sz w:val="22"/>
          <w:szCs w:val="28"/>
        </w:rPr>
        <w:t>9</w:t>
      </w:r>
      <w:r>
        <w:rPr>
          <w:rFonts w:hint="eastAsia" w:ascii="楷体" w:hAnsi="楷体" w:eastAsia="楷体" w:cs="楷体"/>
          <w:sz w:val="22"/>
          <w:szCs w:val="28"/>
        </w:rPr>
        <w:t>月</w:t>
      </w:r>
      <w:r>
        <w:rPr>
          <w:rFonts w:ascii="楷体" w:hAnsi="楷体" w:eastAsia="楷体" w:cs="楷体"/>
          <w:sz w:val="22"/>
          <w:szCs w:val="28"/>
        </w:rPr>
        <w:t>22</w:t>
      </w:r>
      <w:r>
        <w:rPr>
          <w:rFonts w:hint="eastAsia" w:ascii="楷体" w:hAnsi="楷体" w:eastAsia="楷体" w:cs="楷体"/>
          <w:sz w:val="22"/>
          <w:szCs w:val="28"/>
        </w:rPr>
        <w:t>日</w:t>
      </w:r>
    </w:p>
    <w:p>
      <w:pPr>
        <w:rPr>
          <w:rFonts w:ascii="新宋体" w:hAnsi="新宋体" w:eastAsia="新宋体" w:cs="新宋体"/>
          <w:sz w:val="24"/>
          <w:szCs w:val="32"/>
        </w:rPr>
      </w:pPr>
      <w:r>
        <w:rPr>
          <w:rFonts w:ascii="楷体" w:hAnsi="楷体" w:eastAsia="楷体" w:cs="楷体"/>
          <w:sz w:val="22"/>
          <w:szCs w:val="28"/>
        </w:rPr>
        <w:t xml:space="preserve">                </w:t>
      </w:r>
    </w:p>
    <w:p>
      <w:pPr>
        <w:rPr>
          <w:rFonts w:ascii="楷体" w:hAnsi="楷体" w:eastAsia="楷体" w:cs="楷体"/>
          <w:b/>
          <w:bCs/>
          <w:sz w:val="36"/>
          <w:szCs w:val="44"/>
        </w:rPr>
      </w:pPr>
      <w:r>
        <w:rPr>
          <w:rFonts w:hint="eastAsia" w:ascii="楷体" w:hAnsi="楷体" w:eastAsia="楷体" w:cs="楷体"/>
          <w:b/>
          <w:bCs/>
          <w:sz w:val="36"/>
          <w:szCs w:val="44"/>
        </w:rPr>
        <w:t>· 琴房公告</w:t>
      </w:r>
    </w:p>
    <w:p>
      <w:pPr>
        <w:ind w:firstLine="440" w:firstLineChars="200"/>
        <w:rPr>
          <w:rFonts w:ascii="楷体" w:hAnsi="楷体" w:eastAsia="楷体" w:cs="楷体"/>
          <w:sz w:val="22"/>
          <w:szCs w:val="28"/>
        </w:rPr>
      </w:pPr>
      <w:r>
        <w:rPr>
          <w:rFonts w:hint="eastAsia" w:ascii="楷体" w:hAnsi="楷体" w:eastAsia="楷体" w:cs="楷体"/>
          <w:sz w:val="22"/>
          <w:szCs w:val="28"/>
        </w:rPr>
        <w:t>新学期，新气象，今天向新同学介绍一下我们音乐学院的琴房。</w:t>
      </w:r>
    </w:p>
    <w:p>
      <w:pPr>
        <w:ind w:firstLine="440" w:firstLineChars="200"/>
        <w:rPr>
          <w:rFonts w:ascii="楷体" w:hAnsi="楷体" w:eastAsia="楷体" w:cs="楷体"/>
          <w:sz w:val="22"/>
          <w:szCs w:val="28"/>
        </w:rPr>
      </w:pPr>
      <w:r>
        <w:rPr>
          <w:rFonts w:hint="eastAsia" w:ascii="楷体" w:hAnsi="楷体" w:eastAsia="楷体" w:cs="楷体"/>
          <w:sz w:val="22"/>
          <w:szCs w:val="28"/>
        </w:rPr>
        <w:t>首先欢迎大家来到我们这个大家庭，今后我们就是一家人啦！我们的琴房在实训楼旁边的西二楼，是我们平时练习弹唱（奏）的地方；位于北操场的集装箱琴房是老师给我们上专业课的琴房。在这里请大家保护好我们共同的家，有什么不清楚的欢迎大家到西二楼一层琴房管理室咨询，音乐学院欢迎大家的到来！</w:t>
      </w:r>
    </w:p>
    <w:p>
      <w:pPr>
        <w:jc w:val="right"/>
        <w:rPr>
          <w:rFonts w:ascii="楷体" w:hAnsi="楷体" w:eastAsia="楷体" w:cs="楷体"/>
          <w:sz w:val="22"/>
          <w:szCs w:val="28"/>
        </w:rPr>
      </w:pPr>
      <w:r>
        <w:rPr>
          <w:rFonts w:ascii="楷体" w:hAnsi="楷体" w:eastAsia="楷体" w:cs="楷体"/>
          <w:sz w:val="22"/>
          <w:szCs w:val="28"/>
        </w:rPr>
        <w:t xml:space="preserve">                                               </w:t>
      </w:r>
      <w:r>
        <w:rPr>
          <w:rFonts w:hint="eastAsia" w:ascii="楷体" w:hAnsi="楷体" w:eastAsia="楷体" w:cs="楷体"/>
          <w:sz w:val="22"/>
          <w:szCs w:val="28"/>
        </w:rPr>
        <w:t xml:space="preserve">                                                      来源：琴房管理室</w:t>
      </w:r>
    </w:p>
    <w:p>
      <w:pPr>
        <w:jc w:val="right"/>
        <w:rPr>
          <w:rFonts w:ascii="楷体" w:hAnsi="楷体" w:eastAsia="楷体" w:cs="楷体"/>
          <w:sz w:val="22"/>
          <w:szCs w:val="28"/>
        </w:rPr>
      </w:pPr>
    </w:p>
    <w:p>
      <w:pPr>
        <w:jc w:val="center"/>
        <w:rPr>
          <w:rFonts w:ascii="楷体" w:hAnsi="楷体" w:eastAsia="楷体" w:cs="楷体"/>
          <w:sz w:val="22"/>
          <w:szCs w:val="28"/>
        </w:rPr>
      </w:pPr>
      <w:r>
        <w:rPr>
          <w:rFonts w:hint="eastAsia" w:ascii="新宋体" w:hAnsi="新宋体" w:eastAsia="新宋体" w:cs="新宋体"/>
          <w:sz w:val="24"/>
          <w:szCs w:val="32"/>
        </w:rPr>
        <w:drawing>
          <wp:inline distT="0" distB="0" distL="114300" distR="114300">
            <wp:extent cx="1593215" cy="1593215"/>
            <wp:effectExtent l="0" t="0" r="6985" b="6985"/>
            <wp:docPr id="31" name="图片 31" descr="61d78758bc817d0951992ec7e3af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61d78758bc817d0951992ec7e3af54e"/>
                    <pic:cNvPicPr>
                      <a:picLocks noChangeAspect="1"/>
                    </pic:cNvPicPr>
                  </pic:nvPicPr>
                  <pic:blipFill>
                    <a:blip r:embed="rId9"/>
                    <a:stretch>
                      <a:fillRect/>
                    </a:stretch>
                  </pic:blipFill>
                  <pic:spPr>
                    <a:xfrm>
                      <a:off x="0" y="0"/>
                      <a:ext cx="1593215" cy="1593215"/>
                    </a:xfrm>
                    <a:prstGeom prst="rect">
                      <a:avLst/>
                    </a:prstGeom>
                  </pic:spPr>
                </pic:pic>
              </a:graphicData>
            </a:graphic>
          </wp:inline>
        </w:drawing>
      </w:r>
    </w:p>
    <w:p>
      <w:pPr>
        <w:rPr>
          <w:rFonts w:ascii="楷体" w:hAnsi="楷体" w:eastAsia="楷体" w:cs="楷体"/>
          <w:sz w:val="22"/>
          <w:szCs w:val="28"/>
        </w:rPr>
      </w:pPr>
      <w:r>
        <w:rPr>
          <w:rFonts w:hint="eastAsia" w:ascii="楷体" w:hAnsi="楷体" w:eastAsia="楷体" w:cs="楷体"/>
          <w:sz w:val="22"/>
          <w:szCs w:val="28"/>
        </w:rPr>
        <w:t>（更多精彩资讯请关注音乐学院微信公众号：皓雅音院gh_3e20d89e0923）</w:t>
      </w:r>
    </w:p>
    <w:p>
      <w:pPr>
        <w:jc w:val="left"/>
        <w:rPr>
          <w:rFonts w:ascii="楷体" w:hAnsi="楷体" w:eastAsia="楷体" w:cs="楷体"/>
          <w:sz w:val="22"/>
          <w:szCs w:val="28"/>
        </w:rPr>
      </w:pPr>
      <w:r>
        <w:rPr>
          <w:rFonts w:hint="eastAsia" w:ascii="楷体" w:hAnsi="楷体" w:eastAsia="楷体" w:cs="楷体"/>
          <w:sz w:val="22"/>
          <w:szCs w:val="28"/>
        </w:rPr>
        <w:t>责任编辑：杨立岗 郭雅萍</w:t>
      </w:r>
    </w:p>
    <w:p>
      <w:pPr>
        <w:jc w:val="left"/>
        <w:rPr>
          <w:rFonts w:ascii="楷体" w:hAnsi="楷体" w:eastAsia="楷体" w:cs="楷体"/>
          <w:sz w:val="22"/>
          <w:szCs w:val="28"/>
        </w:rPr>
      </w:pPr>
      <w:r>
        <w:rPr>
          <w:rFonts w:hint="eastAsia" w:ascii="楷体" w:hAnsi="楷体" w:eastAsia="楷体" w:cs="楷体"/>
          <w:sz w:val="22"/>
          <w:szCs w:val="28"/>
        </w:rPr>
        <w:t>主编：成淑平 张毓倩</w:t>
      </w:r>
    </w:p>
    <w:p>
      <w:pPr>
        <w:jc w:val="left"/>
        <w:rPr>
          <w:rFonts w:ascii="楷体" w:hAnsi="楷体" w:eastAsia="楷体" w:cs="楷体"/>
          <w:sz w:val="22"/>
          <w:szCs w:val="28"/>
        </w:rPr>
      </w:pPr>
      <w:r>
        <w:rPr>
          <w:rFonts w:hint="eastAsia" w:ascii="楷体" w:hAnsi="楷体" w:eastAsia="楷体" w:cs="楷体"/>
          <w:sz w:val="22"/>
          <w:szCs w:val="28"/>
        </w:rPr>
        <w:t>排版编辑：冯万琪 田育清 王旭莹</w:t>
      </w:r>
    </w:p>
    <w:sectPr>
      <w:type w:val="continuous"/>
      <w:pgSz w:w="11906" w:h="16838"/>
      <w:pgMar w:top="1440" w:right="1800" w:bottom="1440" w:left="1800" w:header="851" w:footer="992" w:gutter="0"/>
      <w:pgBorders>
        <w:top w:val="double" w:color="auto" w:sz="4" w:space="1"/>
        <w:left w:val="double" w:color="auto" w:sz="4" w:space="4"/>
        <w:bottom w:val="double" w:color="auto" w:sz="4" w:space="1"/>
        <w:right w:val="double" w:color="auto" w:sz="4" w:space="4"/>
      </w:pgBorders>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65ACC"/>
    <w:rsid w:val="000A33C5"/>
    <w:rsid w:val="001229F0"/>
    <w:rsid w:val="001C695E"/>
    <w:rsid w:val="00236CF9"/>
    <w:rsid w:val="00324A90"/>
    <w:rsid w:val="003B7C3C"/>
    <w:rsid w:val="00565F56"/>
    <w:rsid w:val="006A23B5"/>
    <w:rsid w:val="008E012F"/>
    <w:rsid w:val="00A33304"/>
    <w:rsid w:val="00A4089F"/>
    <w:rsid w:val="00A6392A"/>
    <w:rsid w:val="00A95848"/>
    <w:rsid w:val="00AB3C1C"/>
    <w:rsid w:val="00CE6645"/>
    <w:rsid w:val="00E27D52"/>
    <w:rsid w:val="00F8519F"/>
    <w:rsid w:val="03E32532"/>
    <w:rsid w:val="0EE514EB"/>
    <w:rsid w:val="13DA313F"/>
    <w:rsid w:val="1D5568A4"/>
    <w:rsid w:val="2261776A"/>
    <w:rsid w:val="24465ACC"/>
    <w:rsid w:val="29A03EB8"/>
    <w:rsid w:val="38667558"/>
    <w:rsid w:val="44590570"/>
    <w:rsid w:val="547C6B31"/>
    <w:rsid w:val="620A2E84"/>
    <w:rsid w:val="62E337FD"/>
    <w:rsid w:val="6F8A693D"/>
    <w:rsid w:val="7DE0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basedOn w:val="9"/>
    <w:link w:val="3"/>
    <w:qFormat/>
    <w:uiPriority w:val="0"/>
    <w:rPr>
      <w:rFonts w:ascii="Calibri" w:hAnsi="Calibri" w:cs="宋体"/>
      <w:kern w:val="2"/>
      <w:sz w:val="18"/>
      <w:szCs w:val="18"/>
    </w:rPr>
  </w:style>
  <w:style w:type="paragraph" w:styleId="11">
    <w:name w:val="List Paragraph"/>
    <w:basedOn w:val="1"/>
    <w:unhideWhenUsed/>
    <w:qFormat/>
    <w:uiPriority w:val="99"/>
    <w:pPr>
      <w:ind w:firstLine="420" w:firstLineChars="200"/>
    </w:pPr>
  </w:style>
  <w:style w:type="character" w:customStyle="1" w:styleId="12">
    <w:name w:val="日期 Char"/>
    <w:basedOn w:val="9"/>
    <w:link w:val="2"/>
    <w:qFormat/>
    <w:uiPriority w:val="0"/>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7BC28-CDC3-4865-AB68-BC0B6E1322A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877</Words>
  <Characters>5004</Characters>
  <Lines>41</Lines>
  <Paragraphs>11</Paragraphs>
  <TotalTime>6</TotalTime>
  <ScaleCrop>false</ScaleCrop>
  <LinksUpToDate>false</LinksUpToDate>
  <CharactersWithSpaces>5870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2019-10-08T03:55:00Z</dcterms:created>
  <dc:creator>苏.</dc:creator>
  <cp:lastModifiedBy>米米</cp:lastModifiedBy>
  <dcterms:modified xsi:type="dcterms:W3CDTF">2019-10-08T06:03:57Z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