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default" w:ascii="宋体" w:hAnsi="宋体" w:eastAsia="宋体" w:cs="宋体"/>
          <w:b/>
          <w:bCs/>
          <w:sz w:val="52"/>
          <w:szCs w:val="52"/>
          <w:lang w:val="en-US" w:eastAsia="zh-CN"/>
        </w:rPr>
      </w:pPr>
      <w:r>
        <w:rPr>
          <w:rFonts w:hint="eastAsia" w:ascii="方正小标宋简体" w:hAnsi="方正小标宋简体" w:eastAsia="方正小标宋简体" w:cs="方正小标宋简体"/>
          <w:b/>
          <w:bCs/>
          <w:sz w:val="40"/>
          <w:szCs w:val="40"/>
          <w:lang w:val="en-US" w:eastAsia="zh-CN"/>
        </w:rPr>
        <w:t>山西应用科技学院实习三方协议</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lang w:val="en-US" w:eastAsia="zh-CN"/>
        </w:rPr>
        <w:t>学校名称（</w:t>
      </w:r>
      <w:r>
        <w:rPr>
          <w:rFonts w:hint="eastAsia" w:ascii="仿宋" w:hAnsi="仿宋" w:eastAsia="仿宋" w:cs="仿宋"/>
          <w:b/>
          <w:sz w:val="32"/>
          <w:szCs w:val="32"/>
          <w:highlight w:val="none"/>
        </w:rPr>
        <w:t>甲方</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rPr>
        <w:t>：</w:t>
      </w:r>
      <w:r>
        <w:rPr>
          <w:rFonts w:hint="eastAsia" w:ascii="仿宋" w:hAnsi="仿宋" w:eastAsia="仿宋" w:cs="仿宋"/>
          <w:sz w:val="32"/>
          <w:szCs w:val="32"/>
          <w:highlight w:val="none"/>
        </w:rPr>
        <w:t>山西应用科技学院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lang w:val="en-US" w:eastAsia="zh-CN"/>
        </w:rPr>
        <w:t>实习单位（乙方）</w:t>
      </w:r>
      <w:r>
        <w:rPr>
          <w:rFonts w:hint="eastAsia" w:ascii="仿宋" w:hAnsi="仿宋" w:eastAsia="仿宋" w:cs="仿宋"/>
          <w:b/>
          <w:sz w:val="32"/>
          <w:szCs w:val="32"/>
          <w:highlight w:val="none"/>
        </w:rPr>
        <w:t>：</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32"/>
          <w:szCs w:val="32"/>
          <w:highlight w:val="none"/>
          <w:lang w:eastAsia="zh-CN"/>
        </w:rPr>
      </w:pPr>
      <w:r>
        <w:rPr>
          <w:rFonts w:hint="eastAsia" w:ascii="仿宋" w:hAnsi="仿宋" w:eastAsia="仿宋" w:cs="仿宋"/>
          <w:b/>
          <w:sz w:val="32"/>
          <w:szCs w:val="32"/>
          <w:highlight w:val="none"/>
          <w:lang w:val="en-US" w:eastAsia="zh-CN"/>
        </w:rPr>
        <w:t>实习学生（丙</w:t>
      </w:r>
      <w:r>
        <w:rPr>
          <w:rFonts w:hint="eastAsia" w:ascii="仿宋" w:hAnsi="仿宋" w:eastAsia="仿宋" w:cs="仿宋"/>
          <w:b/>
          <w:sz w:val="32"/>
          <w:szCs w:val="32"/>
          <w:highlight w:val="none"/>
        </w:rPr>
        <w:t>方</w:t>
      </w:r>
      <w:r>
        <w:rPr>
          <w:rFonts w:hint="eastAsia" w:ascii="仿宋" w:hAnsi="仿宋" w:eastAsia="仿宋" w:cs="仿宋"/>
          <w:b/>
          <w:sz w:val="32"/>
          <w:szCs w:val="32"/>
          <w:highlight w:val="none"/>
          <w:lang w:val="en-US" w:eastAsia="zh-CN"/>
        </w:rPr>
        <w:t>）</w:t>
      </w: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 xml:space="preserve"> </w:t>
      </w:r>
      <w:r>
        <w:rPr>
          <w:rFonts w:hint="eastAsia" w:ascii="仿宋" w:hAnsi="仿宋" w:eastAsia="仿宋" w:cs="仿宋"/>
          <w:sz w:val="32"/>
          <w:szCs w:val="32"/>
          <w:highlight w:val="none"/>
          <w:u w:val="single"/>
        </w:rPr>
        <w:t>_________</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学号：</w:t>
      </w:r>
      <w:r>
        <w:rPr>
          <w:rFonts w:hint="eastAsia" w:ascii="仿宋" w:hAnsi="仿宋" w:eastAsia="仿宋" w:cs="仿宋"/>
          <w:sz w:val="32"/>
          <w:szCs w:val="32"/>
          <w:highlight w:val="none"/>
          <w:u w:val="single"/>
        </w:rPr>
        <w:t>___________</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身份证</w:t>
      </w:r>
      <w:r>
        <w:rPr>
          <w:rFonts w:hint="eastAsia" w:ascii="仿宋" w:hAnsi="仿宋" w:eastAsia="仿宋" w:cs="仿宋"/>
          <w:sz w:val="32"/>
          <w:szCs w:val="32"/>
          <w:highlight w:val="none"/>
          <w:lang w:val="en-US" w:eastAsia="zh-CN"/>
        </w:rPr>
        <w:t>号</w:t>
      </w:r>
      <w:r>
        <w:rPr>
          <w:rFonts w:hint="eastAsia" w:ascii="仿宋" w:hAnsi="仿宋" w:eastAsia="仿宋" w:cs="仿宋"/>
          <w:sz w:val="32"/>
          <w:szCs w:val="32"/>
          <w:highlight w:val="none"/>
        </w:rPr>
        <w:t>：</w:t>
      </w:r>
      <w:r>
        <w:rPr>
          <w:rFonts w:hint="eastAsia" w:ascii="仿宋" w:hAnsi="仿宋" w:eastAsia="仿宋" w:cs="仿宋"/>
          <w:sz w:val="32"/>
          <w:szCs w:val="32"/>
          <w:highlight w:val="none"/>
          <w:u w:val="single"/>
        </w:rPr>
        <w:t>____________________</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仿宋" w:hAnsi="仿宋" w:eastAsia="仿宋" w:cs="仿宋"/>
          <w:sz w:val="32"/>
          <w:szCs w:val="32"/>
          <w:highlight w:val="none"/>
          <w:lang w:val="en-US" w:eastAsia="zh-CN"/>
        </w:rPr>
        <w:t>为加强实习学生在实习过程中的管理，确保实习学生安全有效的完成实习任务，</w:t>
      </w:r>
      <w:r>
        <w:rPr>
          <w:rFonts w:hint="eastAsia" w:ascii="仿宋" w:hAnsi="仿宋" w:eastAsia="仿宋" w:cs="仿宋"/>
          <w:color w:val="auto"/>
          <w:sz w:val="32"/>
          <w:szCs w:val="32"/>
          <w:highlight w:val="none"/>
          <w:lang w:val="en-US" w:eastAsia="zh-CN"/>
        </w:rPr>
        <w:t>经三方协商达成如下协议：</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一、三方基本信息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1.甲方基本信息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山西应用科技学院创建于1991年，2014年经国家教育部批准，学校升格为应用型本科院校。现设有建工学院、信息工程学院、动力与电气工程学院、管理学院、财经学院、音乐学院、美术学院、文化传媒学院、基础教学部、思政部八院两部，设有本科专业34个，基本形成了以工学、管理学并重，各学科协调发展的学科专业体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2.乙方基本信息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15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（包括但不限于：注册法人情况、详细地址、主营业务、历史沿革、员工情况、注册资本、分公司情况等）</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lang w:val="en-US" w:eastAsia="zh-CN"/>
        </w:rPr>
        <w:sectPr>
          <w:pgSz w:w="11906" w:h="16838"/>
          <w:pgMar w:top="1417" w:right="1531" w:bottom="1417" w:left="1531" w:header="851" w:footer="992" w:gutter="0"/>
          <w:cols w:space="0" w:num="1"/>
          <w:rtlGutter w:val="0"/>
          <w:docGrid w:type="lines" w:linePitch="312"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3.丙方基本信息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宋体" w:hAnsi="宋体" w:eastAsia="宋体" w:cs="宋体"/>
          <w:sz w:val="32"/>
          <w:szCs w:val="32"/>
          <w:highlight w:val="none"/>
          <w:lang w:val="en-US" w:eastAsia="zh-CN"/>
        </w:rPr>
      </w:pPr>
      <w:r>
        <w:rPr>
          <w:rFonts w:hint="eastAsia" w:ascii="仿宋" w:hAnsi="仿宋" w:eastAsia="仿宋" w:cs="仿宋"/>
          <w:sz w:val="32"/>
          <w:szCs w:val="32"/>
          <w:highlight w:val="none"/>
          <w:lang w:val="en-US" w:eastAsia="zh-CN"/>
        </w:rPr>
        <w:t>姓名：</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none"/>
          <w:lang w:val="en-US" w:eastAsia="zh-CN"/>
        </w:rPr>
        <w:t xml:space="preserve"> </w:t>
      </w:r>
      <w:r>
        <w:rPr>
          <w:rFonts w:hint="eastAsia" w:ascii="仿宋" w:hAnsi="仿宋" w:eastAsia="仿宋" w:cs="仿宋"/>
          <w:sz w:val="32"/>
          <w:szCs w:val="32"/>
          <w:highlight w:val="none"/>
          <w:lang w:val="en-US" w:eastAsia="zh-CN"/>
        </w:rPr>
        <w:t>学号：</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 xml:space="preserve"> 出生年月：</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 xml:space="preserve"> 专业/班级：</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 xml:space="preserve"> 所在院部：</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宋体" w:hAnsi="宋体" w:eastAsia="黑体" w:cs="宋体"/>
          <w:sz w:val="32"/>
          <w:szCs w:val="32"/>
          <w:highlight w:val="none"/>
          <w:lang w:val="en-US" w:eastAsia="zh-CN"/>
        </w:rPr>
      </w:pPr>
      <w:r>
        <w:rPr>
          <w:rFonts w:hint="eastAsia" w:ascii="黑体" w:hAnsi="黑体" w:eastAsia="黑体" w:cs="黑体"/>
          <w:b/>
          <w:bCs/>
          <w:sz w:val="32"/>
          <w:szCs w:val="32"/>
          <w:highlight w:val="none"/>
          <w:lang w:val="en-US" w:eastAsia="zh-CN"/>
        </w:rPr>
        <w:t>二、实习安排</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150"/>
        <w:jc w:val="left"/>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（一）实习时间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u w:val="none"/>
          <w:lang w:val="en-US" w:eastAsia="zh-CN"/>
        </w:rPr>
        <w:t>自</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年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 xml:space="preserve"> 月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 xml:space="preserve"> 日</w:t>
      </w:r>
      <w:r>
        <w:rPr>
          <w:rFonts w:hint="eastAsia" w:ascii="仿宋" w:hAnsi="仿宋" w:eastAsia="仿宋" w:cs="仿宋"/>
          <w:sz w:val="32"/>
          <w:szCs w:val="32"/>
          <w:highlight w:val="none"/>
          <w:lang w:eastAsia="zh-CN"/>
        </w:rPr>
        <w:t>起，</w:t>
      </w:r>
      <w:r>
        <w:rPr>
          <w:rFonts w:hint="eastAsia" w:ascii="仿宋" w:hAnsi="仿宋" w:eastAsia="仿宋" w:cs="仿宋"/>
          <w:sz w:val="32"/>
          <w:szCs w:val="32"/>
          <w:highlight w:val="none"/>
        </w:rPr>
        <w:t xml:space="preserve">至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 xml:space="preserve"> 年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 xml:space="preserve"> 月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 xml:space="preserve"> 日止，</w:t>
      </w:r>
      <w:r>
        <w:rPr>
          <w:rFonts w:hint="eastAsia" w:ascii="仿宋" w:hAnsi="仿宋" w:eastAsia="仿宋" w:cs="仿宋"/>
          <w:sz w:val="32"/>
          <w:szCs w:val="32"/>
          <w:highlight w:val="none"/>
          <w:lang w:eastAsia="zh-CN"/>
        </w:rPr>
        <w:t>实习</w:t>
      </w:r>
      <w:r>
        <w:rPr>
          <w:rFonts w:hint="eastAsia" w:ascii="仿宋" w:hAnsi="仿宋" w:eastAsia="仿宋" w:cs="仿宋"/>
          <w:sz w:val="32"/>
          <w:szCs w:val="32"/>
          <w:highlight w:val="none"/>
        </w:rPr>
        <w:t>期满</w:t>
      </w:r>
      <w:r>
        <w:rPr>
          <w:rFonts w:hint="eastAsia" w:ascii="仿宋" w:hAnsi="仿宋" w:eastAsia="仿宋" w:cs="仿宋"/>
          <w:sz w:val="32"/>
          <w:szCs w:val="32"/>
          <w:highlight w:val="none"/>
          <w:lang w:eastAsia="zh-CN"/>
        </w:rPr>
        <w:t>，协议</w:t>
      </w:r>
      <w:r>
        <w:rPr>
          <w:rFonts w:hint="eastAsia" w:ascii="仿宋" w:hAnsi="仿宋" w:eastAsia="仿宋" w:cs="仿宋"/>
          <w:sz w:val="32"/>
          <w:szCs w:val="32"/>
          <w:highlight w:val="none"/>
        </w:rPr>
        <w:t>即行</w:t>
      </w:r>
      <w:r>
        <w:rPr>
          <w:rFonts w:hint="eastAsia" w:ascii="仿宋" w:hAnsi="仿宋" w:eastAsia="仿宋" w:cs="仿宋"/>
          <w:color w:val="auto"/>
          <w:sz w:val="32"/>
          <w:szCs w:val="32"/>
          <w:highlight w:val="none"/>
        </w:rPr>
        <w:t>终止。</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150"/>
        <w:jc w:val="left"/>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（二）实习地点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在</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none"/>
          <w:lang w:val="en-US" w:eastAsia="zh-CN"/>
        </w:rPr>
        <w:t>（详细地址）进行实习，实习期间，实习的地点原则上不得变动，如因特殊情况需要变动，须经甲方同意后进行调整，调整期间内产生的一切交通住宿薪酬等费用全部由乙方承担。</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150"/>
        <w:jc w:val="left"/>
        <w:textAlignment w:val="auto"/>
        <w:rPr>
          <w:rFonts w:hint="eastAsia" w:ascii="楷体" w:hAnsi="楷体" w:eastAsia="楷体" w:cs="楷体"/>
          <w:b/>
          <w:bCs/>
          <w:sz w:val="32"/>
          <w:szCs w:val="32"/>
          <w:highlight w:val="none"/>
          <w:u w:val="none"/>
          <w:lang w:val="en-US" w:eastAsia="zh-CN"/>
        </w:rPr>
      </w:pPr>
      <w:r>
        <w:rPr>
          <w:rFonts w:hint="eastAsia" w:ascii="楷体" w:hAnsi="楷体" w:eastAsia="楷体" w:cs="楷体"/>
          <w:b/>
          <w:bCs/>
          <w:sz w:val="32"/>
          <w:szCs w:val="32"/>
          <w:highlight w:val="none"/>
          <w:u w:val="none"/>
          <w:lang w:val="en-US" w:eastAsia="zh-CN"/>
        </w:rPr>
        <w:t>（三）实习内容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150"/>
        <w:jc w:val="left"/>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（实习内容须与实习大纲吻合，体现专业综合训练要求，明确学生通过该教学环节的学习，可获得怎样的知识、能力、素质）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示例1：机械设计制造及其自动化（冶金机械方向）专业——毕业实习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1.了解钢厂基本情况，参观厂区，了解工厂的环境，主要生产单元的组成和布局。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2.参观整个生产过程，重点了解连续铸造的原理和连铸机的结构组成。</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3.了解钢管生产工艺过程，设备布置。认识穿孔机、轧管机、减径机的工二作原理和基本构成。</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4.考察热连轧板生产过程。请厂方技术人员讲解生产工艺、主要设备和过程控制等方面的情况。重点了解加热炉、粗轧机和精轧机、地下卷取机、飞剪、开卷机和卷取机、矫直机的工作原理和结构。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5.考察冷连轧板和涂镀层钢板生产过程。请厂方技术人员讲解生产工艺、主要设备和过程控制等方面的情况。重点了解全连轧机组的设备组成和工艺特点、精整线和涂镀线的生产方式和设备组成。</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u w:val="none"/>
          <w:lang w:val="en-US" w:eastAsia="zh-CN"/>
        </w:rPr>
        <w:t>6.考察高速线材的生产过程，车间的设备组成。请厂方技术人员讲解生产工艺、主要设备利过程控制等方面的情况。重点了解精轧机的结构、控轧控冷：工艺和辅助设备的工作原理和用途。</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宋体" w:hAnsi="宋体"/>
          <w:b w:val="0"/>
          <w:bCs w:val="0"/>
          <w:sz w:val="32"/>
          <w:szCs w:val="32"/>
          <w:highlight w:val="none"/>
          <w:lang w:val="en-US" w:eastAsia="zh-CN"/>
        </w:rPr>
      </w:pPr>
      <w:r>
        <w:rPr>
          <w:rFonts w:hint="eastAsia" w:ascii="黑体" w:hAnsi="黑体" w:eastAsia="黑体" w:cs="黑体"/>
          <w:b/>
          <w:bCs/>
          <w:sz w:val="32"/>
          <w:szCs w:val="32"/>
          <w:highlight w:val="none"/>
          <w:lang w:val="en-US" w:eastAsia="zh-CN"/>
        </w:rPr>
        <w:t>二、甲乙丙三方承担的权利和义务</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150"/>
        <w:jc w:val="left"/>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（一）甲方的权利和义务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1.实习期间，甲方负责对乙方开展实习的安排和指导提出建议，乙方须根据甲方的建议进行调整。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实习期间，甲方有义务加强学生思想政治教育，教育学生遵守基地各项规章制度。协助乙方对实习学生进行管理，加强实习学生思想教育，强化实习学生责任意识，教育实习生严格遵守乙方有关规章制度，特别是要严格遵守请假制度，不得借生病、有事等理由过度请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3.甲方优先为乙方提供有关本专业的最新信息，并在人才培训、课程进修、科技咨询等方面优先给予考虑。</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4.在国家政策允许范围内，甲方优先向乙方推荐相关毕业生。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5.根据实践、实习教学的需要选派优秀教师为带队指导教师，管理实习学生的业务和纪律。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6.协助督促实习学生在实习结束时将属于乙方及实习学生从乙方借用的资料等一并归还乙方，经乙方同意提供给甲方或其允许学生留存的除外。</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150"/>
        <w:jc w:val="left"/>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（二）乙方的权利和义务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1.乙方根据甲方的实习内容，配备一线技术骨干        作为企业实习指导教师，加强指导，严格要求，组织好各种教学活动，引导学生深入了解生产和工作流程。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2.根据乙方实际岗位需求，为学生提供</w:t>
      </w:r>
      <w:r>
        <w:rPr>
          <w:rFonts w:hint="eastAsia" w:ascii="仿宋" w:hAnsi="仿宋" w:eastAsia="仿宋" w:cs="仿宋"/>
          <w:sz w:val="32"/>
          <w:szCs w:val="32"/>
          <w:highlight w:val="none"/>
          <w:u w:val="none"/>
          <w:lang w:val="en-US" w:eastAsia="zh-CN"/>
        </w:rPr>
        <w:t>与专业相对口的岗位</w:t>
      </w:r>
      <w:r>
        <w:rPr>
          <w:rFonts w:hint="eastAsia" w:ascii="仿宋" w:hAnsi="仿宋" w:eastAsia="仿宋" w:cs="仿宋"/>
          <w:b w:val="0"/>
          <w:bCs w:val="0"/>
          <w:sz w:val="32"/>
          <w:szCs w:val="32"/>
          <w:highlight w:val="none"/>
          <w:lang w:val="en-US" w:eastAsia="zh-CN"/>
        </w:rPr>
        <w:t>，不得安排有害学生身心健康的实习岗位、高危岗位和娱乐场所的岗位。每天工作不得超过8小时，每周工作不得超过44小时，不得安排加班和夜班，乙方依法安排丙方在元旦、春节、国际劳动节、端午节、中秋节、国庆节以及法律、法规规定的其他休假节日休息。实习期间，实行</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lang w:val="en-US" w:eastAsia="zh-CN"/>
        </w:rPr>
        <w:t>天工作制，每周至少休息</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3.乙方执行月工资制度，月工资标准为</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lang w:val="en-US" w:eastAsia="zh-CN"/>
        </w:rPr>
        <w:t>，支付时间为</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lang w:val="en-US" w:eastAsia="zh-CN"/>
        </w:rPr>
        <w:t>，通过</w:t>
      </w:r>
      <w:r>
        <w:rPr>
          <w:rFonts w:hint="eastAsia" w:ascii="仿宋" w:hAnsi="仿宋" w:eastAsia="仿宋" w:cs="仿宋"/>
          <w:b w:val="0"/>
          <w:bCs w:val="0"/>
          <w:sz w:val="32"/>
          <w:szCs w:val="32"/>
          <w:highlight w:val="none"/>
          <w:u w:val="single"/>
          <w:lang w:val="en-US" w:eastAsia="zh-CN"/>
        </w:rPr>
        <w:t xml:space="preserve">（支付方式)             </w:t>
      </w:r>
      <w:r>
        <w:rPr>
          <w:rFonts w:hint="eastAsia" w:ascii="仿宋" w:hAnsi="仿宋" w:eastAsia="仿宋" w:cs="仿宋"/>
          <w:b w:val="0"/>
          <w:bCs w:val="0"/>
          <w:sz w:val="32"/>
          <w:szCs w:val="32"/>
          <w:highlight w:val="none"/>
          <w:lang w:val="en-US" w:eastAsia="zh-CN"/>
        </w:rPr>
        <w:t>，向丙方提供实习报酬。学生的薪资待遇劳动报酬，原则上不低于乙方相同岗位试用期工资标准的80%。不得违规向学生收取费用，不得扣押学生财物和证件。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4.实习期间，乙方承诺原则上不予终止实习，对于违反国家法律法规、对乙方利益造成重大损失或被依法追究刑事责任的学生，乙方应说明原因并征得甲方同意，可以予以终止实习。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5.实习上岗前，须为丙方购买实习责任险和人身意外伤害保险，丙方的一切人身、生命、财产安全由乙方负责。在实习过程中，甲方学生如发生人身意外伤害、伤亡事故，乙方须遵循“救人第一”原则，第一时间对学生进行救助，并及时告知甲方。对发生意外伤害、伤亡事故学生的补偿，先由实习责任险和人身意外伤害保险进行赔付，对不属于保险赔付范围或者超出保险赔付额度部分，由乙方承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6.乙方应为丙方安排指导教师，负责丙方业务方面的指导。在条件允许的情况下，组织丙方参加业务研讨、技术交流等活动。实习结束后，乙方对甲方实习学生作出相应考核鉴定。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7.乙方按照实际生产需要为丙方制定实施技能培训和有关能力训练，并提供实习开展所需的设备、耗材。必须严格执行国家和省、市有关安全生产、劳动保护、卫生健康、职业病防治等方面的规定，为丙方提供必要的工作条件和劳动保护设施，并按照国家规定为丙方提供必要的劳动保护用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8.乙方为学生提供免费住宿，男女宿舍分开管理，条件为标准整洁宿舍，夏天有风扇、冬天有暖气，配置衣柜、晾衣绳、暖水壶，周边有浴室。乙方应设立医务所，可为学生提供简单医疗。</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150"/>
        <w:jc w:val="left"/>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（三）丙方的权利和义务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丙方要认真听取实习指导老师的讲解，仔细阅读有关学习资料，并做好实习记录。在实习过程中善于将理论知识与生产实际结合起来，虚心向乙方的工作人员学习工作中常用的理论知识和实践技能，撰写实习周志。严格服从乙方的管理规定和指导老师的工作安排，认真履责。在实习结束前，丙方要将实习的全过程进行分析和归纳并写出实习报告。如丙方未能完成实习任务，实习成绩计为零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2.实习期间提高安全责任和法律意识，自觉遵守国家法律、法规，遵守乙方的规章制度和管理办法，注意自身的人身和财务安全，防止各种事故的发生。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b w:val="0"/>
          <w:bCs w:val="0"/>
          <w:sz w:val="32"/>
          <w:szCs w:val="32"/>
          <w:highlight w:val="none"/>
          <w:lang w:val="en-US" w:eastAsia="zh-CN"/>
        </w:rPr>
        <w:t>3.实习期间严禁酗酒、打架斗殴、赌博等一切危险、违法活动；严禁擅自外出游山玩水；严禁进网吧、歌厅或其他具有安全隐患的场所，</w:t>
      </w:r>
      <w:r>
        <w:rPr>
          <w:rFonts w:hint="eastAsia" w:ascii="仿宋" w:hAnsi="仿宋" w:eastAsia="仿宋" w:cs="仿宋"/>
          <w:sz w:val="32"/>
          <w:szCs w:val="32"/>
          <w:highlight w:val="none"/>
        </w:rPr>
        <w:t>凡属于</w:t>
      </w:r>
      <w:r>
        <w:rPr>
          <w:rFonts w:hint="eastAsia" w:ascii="仿宋" w:hAnsi="仿宋" w:eastAsia="仿宋" w:cs="仿宋"/>
          <w:sz w:val="32"/>
          <w:szCs w:val="32"/>
          <w:highlight w:val="none"/>
          <w:lang w:val="en-US" w:eastAsia="zh-CN"/>
        </w:rPr>
        <w:t>丙</w:t>
      </w:r>
      <w:r>
        <w:rPr>
          <w:rFonts w:hint="eastAsia" w:ascii="仿宋" w:hAnsi="仿宋" w:eastAsia="仿宋" w:cs="仿宋"/>
          <w:sz w:val="32"/>
          <w:szCs w:val="32"/>
          <w:highlight w:val="none"/>
        </w:rPr>
        <w:t>方自身原因造成受伤</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人身安全事故的，其责任全部由</w:t>
      </w:r>
      <w:r>
        <w:rPr>
          <w:rFonts w:hint="eastAsia" w:ascii="仿宋" w:hAnsi="仿宋" w:eastAsia="仿宋" w:cs="仿宋"/>
          <w:sz w:val="32"/>
          <w:szCs w:val="32"/>
          <w:highlight w:val="none"/>
          <w:lang w:val="en-US" w:eastAsia="zh-CN"/>
        </w:rPr>
        <w:t>丙</w:t>
      </w:r>
      <w:r>
        <w:rPr>
          <w:rFonts w:hint="eastAsia" w:ascii="仿宋" w:hAnsi="仿宋" w:eastAsia="仿宋" w:cs="仿宋"/>
          <w:sz w:val="32"/>
          <w:szCs w:val="32"/>
          <w:highlight w:val="none"/>
        </w:rPr>
        <w:t>方承担。若造成</w:t>
      </w:r>
      <w:r>
        <w:rPr>
          <w:rFonts w:hint="eastAsia" w:ascii="仿宋" w:hAnsi="仿宋" w:eastAsia="仿宋" w:cs="仿宋"/>
          <w:sz w:val="32"/>
          <w:szCs w:val="32"/>
          <w:highlight w:val="none"/>
          <w:lang w:val="en-US" w:eastAsia="zh-CN"/>
        </w:rPr>
        <w:t>乙方</w:t>
      </w:r>
      <w:r>
        <w:rPr>
          <w:rFonts w:hint="eastAsia" w:ascii="仿宋" w:hAnsi="仿宋" w:eastAsia="仿宋" w:cs="仿宋"/>
          <w:sz w:val="32"/>
          <w:szCs w:val="32"/>
          <w:highlight w:val="none"/>
        </w:rPr>
        <w:t>经济财产损失，其责任全部由</w:t>
      </w:r>
      <w:r>
        <w:rPr>
          <w:rFonts w:hint="eastAsia" w:ascii="仿宋" w:hAnsi="仿宋" w:eastAsia="仿宋" w:cs="仿宋"/>
          <w:sz w:val="32"/>
          <w:szCs w:val="32"/>
          <w:highlight w:val="none"/>
          <w:lang w:val="en-US" w:eastAsia="zh-CN"/>
        </w:rPr>
        <w:t>丙</w:t>
      </w:r>
      <w:r>
        <w:rPr>
          <w:rFonts w:hint="eastAsia" w:ascii="仿宋" w:hAnsi="仿宋" w:eastAsia="仿宋" w:cs="仿宋"/>
          <w:sz w:val="32"/>
          <w:szCs w:val="32"/>
          <w:highlight w:val="none"/>
        </w:rPr>
        <w:t>方承担。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4.实习期间，服从乙方指导教师的管理，严格按照规章制度和指导教师的指导要求进行工作，不得违规操作。否则出现的安全事故，责任由操作者个人负责。</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sz w:val="32"/>
          <w:szCs w:val="32"/>
          <w:highlight w:val="none"/>
          <w:lang w:val="en-US" w:eastAsia="zh-CN"/>
        </w:rPr>
      </w:pPr>
      <w:r>
        <w:rPr>
          <w:rFonts w:hint="eastAsia" w:ascii="仿宋" w:hAnsi="仿宋" w:eastAsia="仿宋" w:cs="仿宋"/>
          <w:sz w:val="32"/>
          <w:szCs w:val="32"/>
          <w:highlight w:val="none"/>
          <w:lang w:val="en-US" w:eastAsia="zh-CN"/>
        </w:rPr>
        <w:t>5.丙方到达实习地点后，原则上不准在实习期间擅自中断、终止实习，因特殊情况需中断、终止实习，必须由本人提交书面申请，家长签字同意，甲乙双方的实习指导教师审核签字，所属二级学院审批，并报教学科研部备案。中断、终止实习后其人身、财产安全责任由其个人承担。</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firstLine="643" w:firstLineChars="200"/>
        <w:jc w:val="left"/>
        <w:textAlignment w:val="auto"/>
        <w:rPr>
          <w:rFonts w:hint="eastAsia" w:ascii="黑体" w:hAnsi="黑体" w:eastAsia="黑体" w:cs="黑体"/>
          <w:b/>
          <w:kern w:val="0"/>
          <w:sz w:val="32"/>
          <w:szCs w:val="32"/>
          <w:highlight w:val="none"/>
          <w:lang w:val="en-US" w:eastAsia="zh-CN" w:bidi="zh-CN"/>
        </w:rPr>
      </w:pPr>
      <w:r>
        <w:rPr>
          <w:rFonts w:hint="eastAsia" w:ascii="黑体" w:hAnsi="黑体" w:eastAsia="黑体" w:cs="黑体"/>
          <w:b/>
          <w:kern w:val="0"/>
          <w:sz w:val="32"/>
          <w:szCs w:val="32"/>
          <w:highlight w:val="none"/>
          <w:lang w:val="en-US" w:bidi="zh-CN"/>
        </w:rPr>
        <w:t>三、</w:t>
      </w:r>
      <w:r>
        <w:rPr>
          <w:rFonts w:hint="eastAsia" w:ascii="黑体" w:hAnsi="黑体" w:eastAsia="黑体" w:cs="黑体"/>
          <w:b/>
          <w:kern w:val="0"/>
          <w:sz w:val="32"/>
          <w:szCs w:val="32"/>
          <w:highlight w:val="none"/>
          <w:lang w:val="en-US" w:eastAsia="zh-CN" w:bidi="zh-CN"/>
        </w:rPr>
        <w:t>实习考核方式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甲方根据专业培养目标，并参照《本科专业国家质量标准》的要求，制订评分标准。实习成绩由甲乙双方共同打分，由出勤、实习基地考核、校内实习指导教师考核意见等方面综合评定。</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仿宋" w:hAnsi="仿宋" w:eastAsia="仿宋" w:cs="仿宋"/>
          <w:b w:val="0"/>
          <w:bCs w:val="0"/>
          <w:sz w:val="32"/>
          <w:szCs w:val="32"/>
          <w:highlight w:val="none"/>
          <w:lang w:val="en-US" w:eastAsia="zh-CN"/>
        </w:rPr>
      </w:pPr>
      <w:r>
        <w:rPr>
          <w:rFonts w:hint="eastAsia" w:ascii="黑体" w:hAnsi="黑体" w:eastAsia="黑体" w:cs="黑体"/>
          <w:b/>
          <w:kern w:val="0"/>
          <w:sz w:val="32"/>
          <w:szCs w:val="32"/>
          <w:highlight w:val="none"/>
          <w:lang w:val="en-US" w:eastAsia="zh-CN" w:bidi="zh-CN"/>
        </w:rPr>
        <w:t>四、违约责任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各方在协议期内必须严格执行协议内容，三方任何一方违约,都须承担违约责任,任何一方不履行协议义务或者履行协议义务不符合约定的，应当承担继续履行、采取补救措施或者赔偿损失等违约责任。违约方明确表示或者以自己的行为表明不履行合同义务的，守约方可以在协议期结束之前要求其承担违约责任，逾期将承担相应的法律责任。</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firstLine="643" w:firstLineChars="200"/>
        <w:jc w:val="left"/>
        <w:textAlignment w:val="auto"/>
        <w:rPr>
          <w:rFonts w:ascii="宋体" w:hAnsi="宋体" w:eastAsia="宋体" w:cs="宋体"/>
          <w:b/>
          <w:kern w:val="0"/>
          <w:sz w:val="32"/>
          <w:szCs w:val="32"/>
          <w:highlight w:val="none"/>
          <w:lang w:val="zh-CN" w:bidi="zh-CN"/>
        </w:rPr>
      </w:pPr>
      <w:r>
        <w:rPr>
          <w:rFonts w:hint="eastAsia" w:ascii="黑体" w:hAnsi="黑体" w:eastAsia="黑体" w:cs="黑体"/>
          <w:b/>
          <w:kern w:val="0"/>
          <w:sz w:val="32"/>
          <w:szCs w:val="32"/>
          <w:highlight w:val="none"/>
          <w:lang w:val="zh-CN" w:bidi="zh-CN"/>
        </w:rPr>
        <w:t>五、附加说明</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firstLine="640" w:firstLineChars="200"/>
        <w:jc w:val="left"/>
        <w:textAlignment w:val="auto"/>
        <w:rPr>
          <w:rFonts w:hint="eastAsia" w:ascii="仿宋" w:hAnsi="仿宋" w:eastAsia="仿宋" w:cs="仿宋"/>
          <w:color w:val="FF0000"/>
          <w:kern w:val="0"/>
          <w:sz w:val="32"/>
          <w:szCs w:val="32"/>
          <w:highlight w:val="none"/>
          <w:lang w:val="zh-CN" w:eastAsia="zh-CN" w:bidi="zh-CN"/>
        </w:rPr>
      </w:pPr>
      <w:r>
        <w:rPr>
          <w:rFonts w:hint="eastAsia" w:ascii="仿宋" w:hAnsi="仿宋" w:eastAsia="仿宋" w:cs="仿宋"/>
          <w:kern w:val="0"/>
          <w:sz w:val="32"/>
          <w:szCs w:val="32"/>
          <w:highlight w:val="none"/>
          <w:lang w:val="zh-CN" w:bidi="zh-CN"/>
        </w:rPr>
        <w:t>1.本协议经</w:t>
      </w:r>
      <w:r>
        <w:rPr>
          <w:rFonts w:hint="eastAsia" w:ascii="仿宋" w:hAnsi="仿宋" w:eastAsia="仿宋" w:cs="仿宋"/>
          <w:kern w:val="0"/>
          <w:sz w:val="32"/>
          <w:szCs w:val="32"/>
          <w:highlight w:val="none"/>
          <w:lang w:val="en-US" w:bidi="zh-CN"/>
        </w:rPr>
        <w:t>三</w:t>
      </w:r>
      <w:r>
        <w:rPr>
          <w:rFonts w:hint="eastAsia" w:ascii="仿宋" w:hAnsi="仿宋" w:eastAsia="仿宋" w:cs="仿宋"/>
          <w:kern w:val="0"/>
          <w:sz w:val="32"/>
          <w:szCs w:val="32"/>
          <w:highlight w:val="none"/>
          <w:lang w:val="zh-CN" w:bidi="zh-CN"/>
        </w:rPr>
        <w:t>方签订后生效，有效期从签约日起至实习结</w:t>
      </w:r>
      <w:r>
        <w:rPr>
          <w:rFonts w:hint="eastAsia" w:ascii="仿宋" w:hAnsi="仿宋" w:eastAsia="仿宋" w:cs="仿宋"/>
          <w:color w:val="auto"/>
          <w:kern w:val="0"/>
          <w:sz w:val="32"/>
          <w:szCs w:val="32"/>
          <w:highlight w:val="none"/>
          <w:lang w:val="zh-CN" w:bidi="zh-CN"/>
        </w:rPr>
        <w:t>束为止。</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firstLine="640" w:firstLineChars="200"/>
        <w:jc w:val="left"/>
        <w:textAlignment w:val="auto"/>
        <w:rPr>
          <w:rFonts w:hint="eastAsia" w:ascii="仿宋" w:hAnsi="仿宋" w:eastAsia="仿宋" w:cs="仿宋"/>
          <w:color w:val="auto"/>
          <w:kern w:val="0"/>
          <w:sz w:val="32"/>
          <w:szCs w:val="32"/>
          <w:highlight w:val="none"/>
          <w:lang w:val="en-US" w:bidi="zh-CN"/>
        </w:rPr>
      </w:pPr>
      <w:r>
        <w:rPr>
          <w:rFonts w:hint="eastAsia" w:ascii="仿宋" w:hAnsi="仿宋" w:eastAsia="仿宋" w:cs="仿宋"/>
          <w:color w:val="auto"/>
          <w:kern w:val="0"/>
          <w:sz w:val="32"/>
          <w:szCs w:val="32"/>
          <w:highlight w:val="none"/>
          <w:lang w:val="en-US" w:bidi="zh-CN"/>
        </w:rPr>
        <w:t>2.</w:t>
      </w:r>
      <w:r>
        <w:rPr>
          <w:rFonts w:hint="eastAsia" w:ascii="仿宋" w:hAnsi="仿宋" w:eastAsia="仿宋" w:cs="仿宋"/>
          <w:color w:val="auto"/>
          <w:sz w:val="32"/>
          <w:szCs w:val="32"/>
        </w:rPr>
        <w:t>如因本协议发生争议，三方应友好协商，协商不成，由甲方所在地人民法院管辖。</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color w:val="auto"/>
          <w:kern w:val="0"/>
          <w:sz w:val="32"/>
          <w:szCs w:val="32"/>
          <w:highlight w:val="none"/>
          <w:lang w:val="en-US" w:bidi="zh-CN"/>
        </w:rPr>
        <w:t>3</w:t>
      </w:r>
      <w:r>
        <w:rPr>
          <w:rFonts w:hint="eastAsia" w:ascii="仿宋" w:hAnsi="仿宋" w:eastAsia="仿宋" w:cs="仿宋"/>
          <w:color w:val="auto"/>
          <w:kern w:val="0"/>
          <w:sz w:val="32"/>
          <w:szCs w:val="32"/>
          <w:highlight w:val="none"/>
          <w:lang w:val="zh-CN" w:bidi="zh-CN"/>
        </w:rPr>
        <w:t>.本协议一</w:t>
      </w:r>
      <w:r>
        <w:rPr>
          <w:rFonts w:hint="eastAsia" w:ascii="仿宋" w:hAnsi="仿宋" w:eastAsia="仿宋" w:cs="仿宋"/>
          <w:kern w:val="0"/>
          <w:sz w:val="32"/>
          <w:szCs w:val="32"/>
          <w:highlight w:val="none"/>
          <w:lang w:val="zh-CN" w:bidi="zh-CN"/>
        </w:rPr>
        <w:t>式</w:t>
      </w:r>
      <w:r>
        <w:rPr>
          <w:rFonts w:hint="eastAsia" w:ascii="仿宋" w:hAnsi="仿宋" w:eastAsia="仿宋" w:cs="仿宋"/>
          <w:kern w:val="0"/>
          <w:sz w:val="32"/>
          <w:szCs w:val="32"/>
          <w:highlight w:val="none"/>
          <w:lang w:val="en-US" w:bidi="zh-CN"/>
        </w:rPr>
        <w:t>三</w:t>
      </w:r>
      <w:r>
        <w:rPr>
          <w:rFonts w:hint="eastAsia" w:ascii="仿宋" w:hAnsi="仿宋" w:eastAsia="仿宋" w:cs="仿宋"/>
          <w:kern w:val="0"/>
          <w:sz w:val="32"/>
          <w:szCs w:val="32"/>
          <w:highlight w:val="none"/>
          <w:lang w:val="zh-CN" w:bidi="zh-CN"/>
        </w:rPr>
        <w:t>份，甲乙</w:t>
      </w:r>
      <w:r>
        <w:rPr>
          <w:rFonts w:hint="eastAsia" w:ascii="仿宋" w:hAnsi="仿宋" w:eastAsia="仿宋" w:cs="仿宋"/>
          <w:kern w:val="0"/>
          <w:sz w:val="32"/>
          <w:szCs w:val="32"/>
          <w:highlight w:val="none"/>
          <w:lang w:val="en-US" w:bidi="zh-CN"/>
        </w:rPr>
        <w:t>丙三</w:t>
      </w:r>
      <w:r>
        <w:rPr>
          <w:rFonts w:hint="eastAsia" w:ascii="仿宋" w:hAnsi="仿宋" w:eastAsia="仿宋" w:cs="仿宋"/>
          <w:kern w:val="0"/>
          <w:sz w:val="32"/>
          <w:szCs w:val="32"/>
          <w:highlight w:val="none"/>
          <w:lang w:val="zh-CN" w:bidi="zh-CN"/>
        </w:rPr>
        <w:t>方各执一份。</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甲方：山西应用科技学院         乙方：</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甲方代表（签字）：             乙方代表（签字）：</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公章：                         公章：</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签字日期：    年   月   日      签字日期：   年   月   日</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丙方（签字）：                 联系方式：</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（手印）</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丙方家长（签字）：             联系方式：</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1280" w:firstLineChars="4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（手印）</w:t>
      </w:r>
    </w:p>
    <w:sectPr>
      <w:pgSz w:w="11906" w:h="16838"/>
      <w:pgMar w:top="1417"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6DAB"/>
    <w:rsid w:val="023B45CA"/>
    <w:rsid w:val="03560ED5"/>
    <w:rsid w:val="09353A9B"/>
    <w:rsid w:val="104E25DE"/>
    <w:rsid w:val="119D0A75"/>
    <w:rsid w:val="123154D8"/>
    <w:rsid w:val="12990BBE"/>
    <w:rsid w:val="15A074FD"/>
    <w:rsid w:val="16E31325"/>
    <w:rsid w:val="1789150D"/>
    <w:rsid w:val="1AB97AE3"/>
    <w:rsid w:val="240608BF"/>
    <w:rsid w:val="24376272"/>
    <w:rsid w:val="24A63BCF"/>
    <w:rsid w:val="285247B0"/>
    <w:rsid w:val="2EB048E0"/>
    <w:rsid w:val="31133B0F"/>
    <w:rsid w:val="32523B47"/>
    <w:rsid w:val="35155921"/>
    <w:rsid w:val="37121381"/>
    <w:rsid w:val="3C375853"/>
    <w:rsid w:val="3E7029FF"/>
    <w:rsid w:val="427923F2"/>
    <w:rsid w:val="46511965"/>
    <w:rsid w:val="472F391B"/>
    <w:rsid w:val="48A952E8"/>
    <w:rsid w:val="498559CA"/>
    <w:rsid w:val="4B397804"/>
    <w:rsid w:val="4C7B4B81"/>
    <w:rsid w:val="4D152165"/>
    <w:rsid w:val="4D8F4838"/>
    <w:rsid w:val="4EB03602"/>
    <w:rsid w:val="50594FA3"/>
    <w:rsid w:val="51025CB6"/>
    <w:rsid w:val="52320BDE"/>
    <w:rsid w:val="530D6E85"/>
    <w:rsid w:val="53111501"/>
    <w:rsid w:val="53E93F87"/>
    <w:rsid w:val="55A512A1"/>
    <w:rsid w:val="57E15459"/>
    <w:rsid w:val="58C22A72"/>
    <w:rsid w:val="5A962C4B"/>
    <w:rsid w:val="5D30206C"/>
    <w:rsid w:val="5EC45008"/>
    <w:rsid w:val="61DE6A35"/>
    <w:rsid w:val="686C25F4"/>
    <w:rsid w:val="6C8936A8"/>
    <w:rsid w:val="6DAD3181"/>
    <w:rsid w:val="7535454E"/>
    <w:rsid w:val="7880612E"/>
    <w:rsid w:val="79E964D4"/>
    <w:rsid w:val="7B4208EA"/>
    <w:rsid w:val="7E4F26B0"/>
    <w:rsid w:val="7EB12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2776</Words>
  <Characters>2847</Characters>
  <Lines>0</Lines>
  <Paragraphs>0</Paragraphs>
  <TotalTime>16</TotalTime>
  <ScaleCrop>false</ScaleCrop>
  <LinksUpToDate>false</LinksUpToDate>
  <CharactersWithSpaces>3256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骁</cp:lastModifiedBy>
  <cp:lastPrinted>2021-09-15T04:59:00Z</cp:lastPrinted>
  <dcterms:modified xsi:type="dcterms:W3CDTF">2021-10-11T07:30:32Z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6FE63B2D81AE4B37B6A70913932E38D7</vt:lpwstr>
  </property>
</Properties>
</file>