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山西应用科技学院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2020年人才引进考试准考证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auto"/>
        <w:textAlignment w:val="auto"/>
        <w:rPr>
          <w:rFonts w:hint="eastAsia"/>
          <w:sz w:val="36"/>
          <w:szCs w:val="36"/>
          <w:u w:val="singl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519430</wp:posOffset>
                </wp:positionV>
                <wp:extent cx="1069340" cy="1482090"/>
                <wp:effectExtent l="6350" t="6350" r="1016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0120" y="2466340"/>
                          <a:ext cx="1069340" cy="148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粘贴本人近期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红底彩色照片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2pt;margin-top:40.9pt;height:116.7pt;width:84.2pt;z-index:251658240;v-text-anchor:middle;mso-width-relative:page;mso-height-relative:page;" filled="f" stroked="t" coordsize="21600,21600" o:gfxdata="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Qhz792QAAAAoBAAAP&#10;AAAAAAAAAAEAIAAAACIAAABkcnMvZG93bnJldi54bWxQSwECFAAUAAAACACHTuJAtiVLfMICAAB9&#10;BQAADgAAAAAAAAABACAAAAAoAQAAZHJzL2Uyb0RvYy54bWxQSwUGAAAAAAYABgBZAQAAX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粘贴本人近期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红底彩色照片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t>姓    名</w:t>
      </w:r>
      <w:r>
        <w:rPr>
          <w:rFonts w:hint="eastAsia"/>
          <w:sz w:val="36"/>
          <w:szCs w:val="36"/>
          <w:u w:val="none"/>
          <w:lang w:val="en-US" w:eastAsia="zh-CN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性    别</w:t>
      </w:r>
      <w:r>
        <w:rPr>
          <w:rFonts w:hint="eastAsia"/>
          <w:sz w:val="36"/>
          <w:szCs w:val="36"/>
          <w:u w:val="none"/>
          <w:lang w:val="en-US" w:eastAsia="zh-CN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笔试考场</w:t>
      </w:r>
      <w:r>
        <w:rPr>
          <w:rFonts w:hint="eastAsia"/>
          <w:sz w:val="36"/>
          <w:szCs w:val="36"/>
          <w:u w:val="none"/>
          <w:lang w:val="en-US" w:eastAsia="zh-CN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auto"/>
        <w:textAlignment w:val="auto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座 位 号</w:t>
      </w:r>
      <w:r>
        <w:rPr>
          <w:rFonts w:hint="eastAsia"/>
          <w:sz w:val="36"/>
          <w:szCs w:val="36"/>
          <w:u w:val="none"/>
          <w:lang w:val="en-US" w:eastAsia="zh-CN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身份证号</w:t>
      </w:r>
      <w:r>
        <w:rPr>
          <w:rFonts w:hint="eastAsia"/>
          <w:sz w:val="36"/>
          <w:szCs w:val="36"/>
          <w:u w:val="none"/>
          <w:lang w:val="en-US" w:eastAsia="zh-CN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auto"/>
        <w:textAlignment w:val="auto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报考岗位</w:t>
      </w:r>
      <w:r>
        <w:rPr>
          <w:rFonts w:hint="eastAsia"/>
          <w:sz w:val="36"/>
          <w:szCs w:val="36"/>
          <w:u w:val="none"/>
          <w:lang w:val="en-US" w:eastAsia="zh-CN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所学专业</w:t>
      </w:r>
      <w:r>
        <w:rPr>
          <w:rFonts w:hint="eastAsia"/>
          <w:sz w:val="36"/>
          <w:szCs w:val="36"/>
          <w:u w:val="none"/>
          <w:lang w:val="en-US" w:eastAsia="zh-CN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48"/>
          <w:szCs w:val="48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考生凭本人身份证及准考证入场考试；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准考证信息在我院笔试公告发布后，由考生自行打印</w:t>
      </w:r>
      <w:r>
        <w:rPr>
          <w:rFonts w:hint="eastAsia"/>
          <w:sz w:val="30"/>
          <w:szCs w:val="30"/>
          <w:lang w:val="en-US" w:eastAsia="zh-CN"/>
        </w:rPr>
        <w:t>后填入信息</w:t>
      </w:r>
      <w:r>
        <w:rPr>
          <w:rFonts w:hint="default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考生只准带蓝、黑色墨水笔（圆珠笔）、铅笔、直尺橡皮、铅笔刀等必要的文具；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与考试无关的物品，须存放至考场指定位置（手机须关机存放)；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如遇试卷分发错误、印刷字迹模糊等问题可举手询问。不得要求监考</w:t>
      </w: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>人员解释试题；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遵守考场纪律，严禁作弊；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开考30分钟后不得入场，考试结束后方可交卷离开考场。交卷时必须将试题</w:t>
      </w:r>
      <w:r>
        <w:rPr>
          <w:rFonts w:hint="eastAsia"/>
          <w:sz w:val="30"/>
          <w:szCs w:val="30"/>
          <w:lang w:val="en-US" w:eastAsia="zh-CN"/>
        </w:rPr>
        <w:t>（</w:t>
      </w:r>
      <w:r>
        <w:rPr>
          <w:rFonts w:hint="default"/>
          <w:sz w:val="30"/>
          <w:szCs w:val="30"/>
          <w:lang w:val="en-US" w:eastAsia="zh-CN"/>
        </w:rPr>
        <w:t>试卷）、答题卡、草稿纸全部交回，不得将试卷、答题卡和草稿纸带出考场。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服从考务工作人员管理、监督和检查，不得无理取闹，违者取消考试资格；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考试结束时间一到，立即停止答卷。交卷后经允许方可离场，不得在考场附近逗留或谈论；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rFonts w:hint="default"/>
          <w:sz w:val="30"/>
          <w:szCs w:val="30"/>
          <w:lang w:val="en-US" w:eastAsia="zh-CN"/>
        </w:rPr>
        <w:t>请考生严格遵守考场规则，违反者按有关规定严肃处理</w:t>
      </w:r>
      <w:r>
        <w:rPr>
          <w:rFonts w:hint="eastAsia"/>
          <w:sz w:val="30"/>
          <w:szCs w:val="30"/>
          <w:lang w:val="en-US" w:eastAsia="zh-CN"/>
        </w:rPr>
        <w:t>；</w:t>
      </w:r>
    </w:p>
    <w:sectPr>
      <w:pgSz w:w="16838" w:h="11906" w:orient="landscape"/>
      <w:pgMar w:top="1803" w:right="1440" w:bottom="1803" w:left="1440" w:header="851" w:footer="992" w:gutter="0"/>
      <w:paperSrc/>
      <w:cols w:space="427" w:num="2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57E2E"/>
    <w:rsid w:val="498E702C"/>
    <w:rsid w:val="6135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405</Characters>
  <Lines>0</Lines>
  <Paragraphs>0</Paragraphs>
  <TotalTime>49</TotalTime>
  <ScaleCrop>false</ScaleCrop>
  <LinksUpToDate>false</LinksUpToDate>
  <CharactersWithSpaces>526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2020-08-03T06:45:00Z</dcterms:created>
  <dc:creator> Doro</dc:creator>
  <cp:lastModifiedBy> Doro</cp:lastModifiedBy>
  <dcterms:modified xsi:type="dcterms:W3CDTF">2020-08-03T08:23:53Z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